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C" w:rsidRPr="000A67F2" w:rsidRDefault="00DF5A59" w:rsidP="00D60D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25FCD9A" wp14:editId="64565CF4">
            <wp:extent cx="6256020" cy="2192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8429" cy="21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0DDC" w:rsidRPr="000A67F2" w:rsidRDefault="00D60DDC" w:rsidP="00D60D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0DDC" w:rsidRPr="000A67F2" w:rsidRDefault="00D60DDC" w:rsidP="00D60D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0DDC" w:rsidRPr="000A67F2" w:rsidRDefault="00D60DDC" w:rsidP="00D60D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32FA" w:rsidRPr="00055B6F" w:rsidRDefault="00C832FA" w:rsidP="00C83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B6F">
        <w:rPr>
          <w:rFonts w:ascii="Times New Roman" w:hAnsi="Times New Roman" w:cs="Times New Roman"/>
          <w:sz w:val="24"/>
          <w:szCs w:val="24"/>
        </w:rPr>
        <w:t>Допо</w:t>
      </w:r>
      <w:r w:rsidR="0003201F">
        <w:rPr>
          <w:rFonts w:ascii="Times New Roman" w:hAnsi="Times New Roman" w:cs="Times New Roman"/>
          <w:sz w:val="24"/>
          <w:szCs w:val="24"/>
        </w:rPr>
        <w:t>лнительная общеобразовательная общеразвивающая</w:t>
      </w:r>
      <w:r w:rsidRPr="00055B6F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D60DDC" w:rsidRDefault="00C832FA" w:rsidP="00C83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B6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социально-гуманитарной направленности</w:t>
      </w:r>
      <w:r w:rsidR="00B5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52BA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реализуемая</w:t>
      </w:r>
      <w:proofErr w:type="gramEnd"/>
      <w:r w:rsidR="00B5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сетевой форме</w:t>
      </w:r>
    </w:p>
    <w:p w:rsidR="00C832FA" w:rsidRDefault="00C832FA" w:rsidP="00C83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«Социальное предпринимательство»</w:t>
      </w:r>
    </w:p>
    <w:p w:rsidR="00C832FA" w:rsidRDefault="00C832FA" w:rsidP="00C83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2FA" w:rsidRPr="00055B6F" w:rsidRDefault="00C832FA" w:rsidP="00C83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B6F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55B6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5B6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832FA" w:rsidRPr="00DF5A59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B6F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03201F" w:rsidRPr="0003201F" w:rsidRDefault="0003201F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сложности: базовый</w:t>
      </w: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2FA" w:rsidRPr="000A67F2" w:rsidRDefault="00C832FA" w:rsidP="00C832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0DDC" w:rsidRPr="000A67F2" w:rsidRDefault="00D60DDC" w:rsidP="00D60D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0DDC" w:rsidRPr="000A67F2" w:rsidRDefault="00D60DDC" w:rsidP="00D60DD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Составитель программы:</w:t>
      </w:r>
    </w:p>
    <w:p w:rsidR="00D60DDC" w:rsidRPr="000A67F2" w:rsidRDefault="008C7549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Жарков </w:t>
      </w:r>
      <w:r w:rsidR="00D60DDC"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="00D60DDC"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C7549" w:rsidRPr="000A67F2" w:rsidRDefault="008C7549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педагог - психолог</w:t>
      </w:r>
    </w:p>
    <w:p w:rsidR="00D60DDC" w:rsidRPr="000A67F2" w:rsidRDefault="00D60DDC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DDC" w:rsidRPr="000A67F2" w:rsidRDefault="00D60DDC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DDC" w:rsidRDefault="00D60DDC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2FA" w:rsidRDefault="00C832FA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2FA" w:rsidRDefault="00C832FA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2FA" w:rsidRDefault="00C832FA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2FA" w:rsidRPr="000A67F2" w:rsidRDefault="00C832FA" w:rsidP="00D60D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DDC" w:rsidRPr="000A67F2" w:rsidRDefault="00D60DDC" w:rsidP="00D60DD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F6F" w:rsidRPr="000A67F2" w:rsidRDefault="000C6F6F" w:rsidP="00D60D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F6F" w:rsidRPr="000A67F2" w:rsidRDefault="000C6F6F" w:rsidP="00D60D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F6F" w:rsidRPr="000A67F2" w:rsidRDefault="000C6F6F" w:rsidP="00D60D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F6F" w:rsidRPr="000A67F2" w:rsidRDefault="000C6F6F" w:rsidP="00D60D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DDC" w:rsidRPr="000A67F2" w:rsidRDefault="00ED1490" w:rsidP="00D60D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Калуга, 20</w:t>
      </w:r>
      <w:r w:rsidR="006F72B6"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320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67F2"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DDC"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375C7" w:rsidRPr="000A67F2" w:rsidRDefault="0093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832FA" w:rsidRPr="00C832FA" w:rsidRDefault="00C832FA" w:rsidP="00C832FA">
      <w:pPr>
        <w:pStyle w:val="1"/>
        <w:kinsoku w:val="0"/>
        <w:overflowPunct w:val="0"/>
        <w:ind w:left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2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ПАСПОРТ ПРОГРАММЫ</w:t>
      </w:r>
    </w:p>
    <w:p w:rsidR="00C832FA" w:rsidRPr="00C832FA" w:rsidRDefault="00C832FA" w:rsidP="00C832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40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572"/>
      </w:tblGrid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Heading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32FA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Полное название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B52BA8" w:rsidRDefault="00E66920" w:rsidP="00B52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6F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="0003201F">
              <w:rPr>
                <w:rFonts w:ascii="Times New Roman" w:hAnsi="Times New Roman" w:cs="Times New Roman"/>
                <w:sz w:val="24"/>
                <w:szCs w:val="24"/>
              </w:rPr>
              <w:t xml:space="preserve">лнительная общеобразовательная общеразвивающая </w:t>
            </w:r>
            <w:r w:rsidRPr="00055B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055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социально-гуманитарной направленности</w:t>
            </w:r>
            <w:r w:rsidR="00B5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реализуемая в сетевой форме</w:t>
            </w:r>
            <w:r w:rsidR="00B52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«Социальное предпринимательство»</w:t>
            </w: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jc w:val="left"/>
              <w:rPr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Автор-составитель программы, должность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887746" w:rsidP="00E66920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Жарков Александр Витальевич</w:t>
            </w:r>
            <w:r w:rsidR="00C832FA" w:rsidRPr="00C832F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66920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jc w:val="left"/>
              <w:rPr>
                <w:b/>
                <w:iCs/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Адрес реализации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87746" w:rsidRDefault="00C832FA" w:rsidP="00BA139E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C832FA">
              <w:rPr>
                <w:color w:val="000000" w:themeColor="text1"/>
                <w:szCs w:val="24"/>
              </w:rPr>
              <w:t xml:space="preserve">Муниципальное бюджетное </w:t>
            </w:r>
            <w:r w:rsidR="00887746">
              <w:rPr>
                <w:color w:val="000000" w:themeColor="text1"/>
                <w:szCs w:val="24"/>
              </w:rPr>
              <w:t>обще</w:t>
            </w:r>
            <w:r w:rsidRPr="00C832FA">
              <w:rPr>
                <w:color w:val="000000" w:themeColor="text1"/>
                <w:szCs w:val="24"/>
              </w:rPr>
              <w:t xml:space="preserve">образовательное учреждение </w:t>
            </w:r>
            <w:r w:rsidR="00887746">
              <w:rPr>
                <w:color w:val="000000" w:themeColor="text1"/>
                <w:szCs w:val="24"/>
              </w:rPr>
              <w:t>«Средняя школа №25</w:t>
            </w:r>
            <w:r w:rsidRPr="00C832FA">
              <w:rPr>
                <w:color w:val="000000" w:themeColor="text1"/>
                <w:szCs w:val="24"/>
              </w:rPr>
              <w:t xml:space="preserve">» </w:t>
            </w:r>
            <w:r w:rsidR="00887746">
              <w:rPr>
                <w:color w:val="000000" w:themeColor="text1"/>
                <w:szCs w:val="24"/>
              </w:rPr>
              <w:t>г. Калуги</w:t>
            </w:r>
            <w:r w:rsidRPr="00C832FA">
              <w:rPr>
                <w:color w:val="000000" w:themeColor="text1"/>
                <w:szCs w:val="24"/>
              </w:rPr>
              <w:t xml:space="preserve">, </w:t>
            </w:r>
          </w:p>
          <w:p w:rsidR="00C832FA" w:rsidRPr="00C832FA" w:rsidRDefault="00C832FA" w:rsidP="00BA139E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C832FA">
              <w:rPr>
                <w:color w:val="000000" w:themeColor="text1"/>
                <w:szCs w:val="24"/>
              </w:rPr>
              <w:t xml:space="preserve">Адрес </w:t>
            </w:r>
            <w:r w:rsidR="00887746" w:rsidRPr="00887746">
              <w:rPr>
                <w:color w:val="000000" w:themeColor="text1"/>
                <w:szCs w:val="24"/>
              </w:rPr>
              <w:t xml:space="preserve">ул. </w:t>
            </w:r>
            <w:proofErr w:type="spellStart"/>
            <w:r w:rsidR="00887746" w:rsidRPr="00887746">
              <w:rPr>
                <w:color w:val="000000" w:themeColor="text1"/>
                <w:szCs w:val="24"/>
              </w:rPr>
              <w:t>Тарутинская</w:t>
            </w:r>
            <w:proofErr w:type="spellEnd"/>
            <w:r w:rsidR="00887746" w:rsidRPr="00887746">
              <w:rPr>
                <w:color w:val="000000" w:themeColor="text1"/>
                <w:szCs w:val="24"/>
              </w:rPr>
              <w:t>, 70, Калуга, Калужская обл., 248025</w:t>
            </w:r>
          </w:p>
          <w:p w:rsidR="00C832FA" w:rsidRDefault="00C832FA" w:rsidP="00BA139E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r w:rsidRPr="00C832FA">
              <w:rPr>
                <w:color w:val="000000" w:themeColor="text1"/>
                <w:szCs w:val="24"/>
              </w:rPr>
              <w:t xml:space="preserve">Тел. </w:t>
            </w:r>
            <w:hyperlink r:id="rId8" w:history="1">
              <w:r w:rsidR="00887746" w:rsidRPr="00887746">
                <w:rPr>
                  <w:color w:val="000000" w:themeColor="text1"/>
                  <w:szCs w:val="24"/>
                </w:rPr>
                <w:t>8 (484) 255-04-45</w:t>
              </w:r>
            </w:hyperlink>
            <w:r w:rsidR="00B52BA8">
              <w:rPr>
                <w:color w:val="000000" w:themeColor="text1"/>
                <w:szCs w:val="24"/>
              </w:rPr>
              <w:t>;</w:t>
            </w:r>
          </w:p>
          <w:p w:rsidR="00B52BA8" w:rsidRPr="00C832FA" w:rsidRDefault="00B52BA8" w:rsidP="00BA139E">
            <w:pPr>
              <w:pStyle w:val="Textbody"/>
              <w:ind w:left="179"/>
              <w:rPr>
                <w:color w:val="000000" w:themeColor="text1"/>
                <w:szCs w:val="24"/>
              </w:rPr>
            </w:pPr>
            <w:proofErr w:type="spellStart"/>
            <w:r>
              <w:t>Грабцевское</w:t>
            </w:r>
            <w:proofErr w:type="spellEnd"/>
            <w:r>
              <w:t xml:space="preserve"> ш., 126, тел. (4842) 59-71-05</w:t>
            </w: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Вид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87746" w:rsidRPr="00887746" w:rsidRDefault="00C832FA" w:rsidP="00C832FA">
            <w:pPr>
              <w:pStyle w:val="Textbody"/>
              <w:numPr>
                <w:ilvl w:val="0"/>
                <w:numId w:val="15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 w:rsidRPr="00887746">
              <w:rPr>
                <w:iCs/>
                <w:color w:val="000000" w:themeColor="text1"/>
                <w:szCs w:val="24"/>
              </w:rPr>
              <w:t>по степени авторства</w:t>
            </w:r>
            <w:r w:rsidR="00887746">
              <w:rPr>
                <w:iCs/>
                <w:color w:val="000000" w:themeColor="text1"/>
                <w:szCs w:val="24"/>
              </w:rPr>
              <w:t xml:space="preserve"> -</w:t>
            </w:r>
            <w:r w:rsidRPr="00887746">
              <w:rPr>
                <w:iCs/>
                <w:color w:val="000000" w:themeColor="text1"/>
                <w:szCs w:val="24"/>
              </w:rPr>
              <w:t xml:space="preserve"> </w:t>
            </w:r>
            <w:proofErr w:type="gramStart"/>
            <w:r w:rsidRPr="00887746">
              <w:rPr>
                <w:i/>
                <w:color w:val="000000" w:themeColor="text1"/>
                <w:szCs w:val="24"/>
              </w:rPr>
              <w:t>модифицированная</w:t>
            </w:r>
            <w:proofErr w:type="gramEnd"/>
          </w:p>
          <w:p w:rsidR="00C832FA" w:rsidRPr="00C832FA" w:rsidRDefault="00C832FA" w:rsidP="0003201F">
            <w:pPr>
              <w:pStyle w:val="Textbody"/>
              <w:numPr>
                <w:ilvl w:val="0"/>
                <w:numId w:val="15"/>
              </w:numPr>
              <w:ind w:left="321" w:hanging="284"/>
              <w:jc w:val="left"/>
              <w:rPr>
                <w:color w:val="000000" w:themeColor="text1"/>
                <w:szCs w:val="24"/>
              </w:rPr>
            </w:pPr>
            <w:r w:rsidRPr="00C832FA">
              <w:rPr>
                <w:color w:val="000000" w:themeColor="text1"/>
                <w:szCs w:val="24"/>
              </w:rPr>
              <w:t xml:space="preserve">по уровню </w:t>
            </w:r>
            <w:r w:rsidR="0003201F">
              <w:rPr>
                <w:color w:val="000000" w:themeColor="text1"/>
                <w:szCs w:val="24"/>
              </w:rPr>
              <w:t xml:space="preserve">сложности </w:t>
            </w:r>
            <w:r w:rsidRPr="00C832FA">
              <w:rPr>
                <w:color w:val="000000" w:themeColor="text1"/>
                <w:szCs w:val="24"/>
              </w:rPr>
              <w:t xml:space="preserve"> –</w:t>
            </w:r>
            <w:r w:rsidRPr="00C832FA">
              <w:rPr>
                <w:i/>
                <w:color w:val="000000" w:themeColor="text1"/>
                <w:szCs w:val="24"/>
              </w:rPr>
              <w:t xml:space="preserve"> </w:t>
            </w:r>
            <w:proofErr w:type="gramStart"/>
            <w:r w:rsidR="0003201F">
              <w:rPr>
                <w:i/>
                <w:color w:val="000000" w:themeColor="text1"/>
                <w:szCs w:val="24"/>
              </w:rPr>
              <w:t>базовый</w:t>
            </w:r>
            <w:proofErr w:type="gramEnd"/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Направленность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C832FA" w:rsidP="00887746">
            <w:pPr>
              <w:pStyle w:val="Textbody"/>
              <w:ind w:left="179"/>
              <w:rPr>
                <w:iCs/>
                <w:color w:val="000000" w:themeColor="text1"/>
                <w:szCs w:val="24"/>
              </w:rPr>
            </w:pPr>
            <w:r w:rsidRPr="00887746">
              <w:rPr>
                <w:i/>
                <w:iCs/>
                <w:color w:val="000000" w:themeColor="text1"/>
                <w:szCs w:val="24"/>
              </w:rPr>
              <w:t>социально-гуманитарная</w:t>
            </w: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Вид деятельности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7267BE" w:rsidP="007267BE">
            <w:pPr>
              <w:pStyle w:val="Textbody"/>
              <w:ind w:left="321"/>
              <w:jc w:val="left"/>
              <w:rPr>
                <w:i/>
                <w:iCs/>
                <w:color w:val="000000" w:themeColor="text1"/>
                <w:szCs w:val="24"/>
              </w:rPr>
            </w:pPr>
            <w:r w:rsidRPr="007267BE">
              <w:rPr>
                <w:iCs/>
                <w:color w:val="000000" w:themeColor="text1"/>
                <w:szCs w:val="24"/>
              </w:rPr>
              <w:t>Дополнительные образовательные услуги</w:t>
            </w: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C832FA">
              <w:rPr>
                <w:b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063AFD" w:rsidP="00BA139E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1 </w:t>
            </w:r>
            <w:r>
              <w:rPr>
                <w:color w:val="000000" w:themeColor="text1"/>
                <w:sz w:val="24"/>
                <w:szCs w:val="24"/>
              </w:rPr>
              <w:t>год</w:t>
            </w:r>
            <w:r w:rsidR="00C832FA" w:rsidRPr="00C832FA">
              <w:rPr>
                <w:color w:val="000000" w:themeColor="text1"/>
                <w:sz w:val="24"/>
                <w:szCs w:val="24"/>
              </w:rPr>
              <w:t xml:space="preserve"> (</w:t>
            </w:r>
            <w:r w:rsidR="00E66920">
              <w:rPr>
                <w:i/>
                <w:color w:val="000000" w:themeColor="text1"/>
                <w:sz w:val="24"/>
                <w:szCs w:val="24"/>
                <w:u w:val="single"/>
              </w:rPr>
              <w:t>36</w:t>
            </w:r>
            <w:r w:rsidR="00E66920">
              <w:rPr>
                <w:color w:val="000000" w:themeColor="text1"/>
                <w:sz w:val="24"/>
                <w:szCs w:val="24"/>
              </w:rPr>
              <w:t xml:space="preserve"> часов</w:t>
            </w:r>
            <w:r w:rsidR="00C832FA" w:rsidRPr="00C832FA">
              <w:rPr>
                <w:color w:val="000000" w:themeColor="text1"/>
                <w:sz w:val="24"/>
                <w:szCs w:val="24"/>
              </w:rPr>
              <w:t>)</w:t>
            </w:r>
          </w:p>
          <w:p w:rsidR="00C832FA" w:rsidRPr="00C832FA" w:rsidRDefault="00C832FA" w:rsidP="00BA139E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Standard"/>
              <w:rPr>
                <w:b/>
                <w:color w:val="000000" w:themeColor="text1"/>
                <w:sz w:val="24"/>
                <w:szCs w:val="24"/>
              </w:rPr>
            </w:pPr>
            <w:r w:rsidRPr="00C832FA">
              <w:rPr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C832FA" w:rsidP="00887746">
            <w:pPr>
              <w:pStyle w:val="Standard"/>
              <w:ind w:left="179"/>
              <w:rPr>
                <w:color w:val="000000" w:themeColor="text1"/>
                <w:sz w:val="24"/>
                <w:szCs w:val="24"/>
              </w:rPr>
            </w:pPr>
            <w:r w:rsidRPr="00C832FA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887746">
              <w:rPr>
                <w:color w:val="000000" w:themeColor="text1"/>
                <w:sz w:val="24"/>
                <w:szCs w:val="24"/>
              </w:rPr>
              <w:t xml:space="preserve">13 </w:t>
            </w:r>
            <w:r w:rsidRPr="00C832FA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887746">
              <w:rPr>
                <w:color w:val="000000" w:themeColor="text1"/>
                <w:sz w:val="24"/>
                <w:szCs w:val="24"/>
              </w:rPr>
              <w:t xml:space="preserve">14 </w:t>
            </w:r>
            <w:r w:rsidRPr="00C832FA">
              <w:rPr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C832FA" w:rsidRPr="00C832FA" w:rsidTr="00887746"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rPr>
                <w:b/>
                <w:iCs/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Название объединения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C832FA" w:rsidP="007267BE">
            <w:pPr>
              <w:pStyle w:val="Standard"/>
              <w:ind w:left="179"/>
              <w:rPr>
                <w:iCs/>
                <w:color w:val="000000" w:themeColor="text1"/>
                <w:sz w:val="24"/>
                <w:szCs w:val="24"/>
              </w:rPr>
            </w:pPr>
            <w:r w:rsidRPr="00C832FA">
              <w:rPr>
                <w:iCs/>
                <w:color w:val="000000" w:themeColor="text1"/>
                <w:sz w:val="24"/>
                <w:szCs w:val="24"/>
              </w:rPr>
              <w:t>«</w:t>
            </w:r>
            <w:r w:rsidR="007267BE">
              <w:rPr>
                <w:iCs/>
                <w:color w:val="000000" w:themeColor="text1"/>
                <w:sz w:val="24"/>
                <w:szCs w:val="24"/>
              </w:rPr>
              <w:t>Социальное предпринимательство</w:t>
            </w:r>
            <w:r w:rsidRPr="00C832FA">
              <w:rPr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C832FA" w:rsidRPr="00C832FA" w:rsidTr="00887746">
        <w:trPr>
          <w:trHeight w:val="774"/>
        </w:trPr>
        <w:tc>
          <w:tcPr>
            <w:tcW w:w="3368" w:type="dxa"/>
            <w:shd w:val="clear" w:color="auto" w:fill="FFFFFF"/>
          </w:tcPr>
          <w:p w:rsidR="00C832FA" w:rsidRPr="00C832FA" w:rsidRDefault="00C832FA" w:rsidP="00BA139E">
            <w:pPr>
              <w:pStyle w:val="Textbody"/>
              <w:jc w:val="left"/>
              <w:rPr>
                <w:b/>
                <w:iCs/>
                <w:color w:val="000000" w:themeColor="text1"/>
                <w:szCs w:val="24"/>
              </w:rPr>
            </w:pPr>
            <w:r w:rsidRPr="00C832FA">
              <w:rPr>
                <w:b/>
                <w:iCs/>
                <w:color w:val="000000" w:themeColor="text1"/>
                <w:szCs w:val="24"/>
              </w:rPr>
              <w:t>Педагоги, реализующие программу</w:t>
            </w:r>
          </w:p>
        </w:tc>
        <w:tc>
          <w:tcPr>
            <w:tcW w:w="657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32FA" w:rsidRPr="00C832FA" w:rsidRDefault="00887746" w:rsidP="00BA139E">
            <w:pPr>
              <w:pStyle w:val="Standard"/>
              <w:ind w:left="179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Жарков Александр Витальевич</w:t>
            </w:r>
          </w:p>
        </w:tc>
      </w:tr>
    </w:tbl>
    <w:p w:rsidR="00C832FA" w:rsidRPr="00C832FA" w:rsidRDefault="00C832F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3201F" w:rsidRPr="0003201F" w:rsidRDefault="00C832FA" w:rsidP="000320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32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sdt>
      <w:sdtPr>
        <w:rPr>
          <w:sz w:val="24"/>
          <w:szCs w:val="24"/>
          <w:lang w:bidi="ru-RU"/>
        </w:rPr>
        <w:id w:val="1071545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201F" w:rsidRPr="00515876" w:rsidRDefault="0003201F" w:rsidP="0003201F">
          <w:pPr>
            <w:pStyle w:val="ab"/>
            <w:jc w:val="center"/>
            <w:rPr>
              <w:b/>
            </w:rPr>
          </w:pPr>
          <w:r w:rsidRPr="00515876">
            <w:rPr>
              <w:b/>
            </w:rPr>
            <w:t>Оглавление</w:t>
          </w:r>
        </w:p>
        <w:p w:rsidR="0003201F" w:rsidRDefault="0003201F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137665" w:history="1">
            <w:r w:rsidRPr="00854575">
              <w:rPr>
                <w:rStyle w:val="a3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_Toc140137665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6" w:history="1">
            <w:r w:rsidR="0003201F" w:rsidRPr="00854575">
              <w:rPr>
                <w:rStyle w:val="a3"/>
                <w:noProof/>
              </w:rPr>
              <w:t>РАЗДЕЛ 1. «КОМПЛЕКС ОСНОВНЫХ ХАРАКТЕРИСТИК ПРОГРАММЫ»</w:t>
            </w:r>
            <w:r w:rsidR="0003201F">
              <w:rPr>
                <w:noProof/>
                <w:webHidden/>
              </w:rPr>
              <w:tab/>
            </w:r>
            <w:r w:rsidR="0003201F">
              <w:rPr>
                <w:noProof/>
                <w:webHidden/>
              </w:rPr>
              <w:fldChar w:fldCharType="begin"/>
            </w:r>
            <w:r w:rsidR="0003201F">
              <w:rPr>
                <w:noProof/>
                <w:webHidden/>
              </w:rPr>
              <w:instrText xml:space="preserve"> PAGEREF _Toc140137666 \h </w:instrText>
            </w:r>
            <w:r w:rsidR="0003201F">
              <w:rPr>
                <w:noProof/>
                <w:webHidden/>
              </w:rPr>
            </w:r>
            <w:r w:rsidR="0003201F">
              <w:rPr>
                <w:noProof/>
                <w:webHidden/>
              </w:rPr>
              <w:fldChar w:fldCharType="separate"/>
            </w:r>
            <w:r w:rsidR="0003201F">
              <w:rPr>
                <w:noProof/>
                <w:webHidden/>
              </w:rPr>
              <w:t>4</w:t>
            </w:r>
            <w:r w:rsidR="0003201F">
              <w:rPr>
                <w:noProof/>
                <w:webHidden/>
              </w:rPr>
              <w:fldChar w:fldCharType="end"/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7" w:history="1">
            <w:r w:rsidR="0003201F" w:rsidRPr="00854575">
              <w:rPr>
                <w:rStyle w:val="a3"/>
                <w:noProof/>
              </w:rPr>
              <w:t>1.1 Пояс</w:t>
            </w:r>
            <w:r w:rsidR="0003201F" w:rsidRPr="00854575">
              <w:rPr>
                <w:rStyle w:val="a3"/>
                <w:noProof/>
                <w:spacing w:val="-2"/>
              </w:rPr>
              <w:t>н</w:t>
            </w:r>
            <w:r w:rsidR="0003201F" w:rsidRPr="00854575">
              <w:rPr>
                <w:rStyle w:val="a3"/>
                <w:noProof/>
                <w:spacing w:val="-1"/>
              </w:rPr>
              <w:t>и</w:t>
            </w:r>
            <w:r w:rsidR="0003201F" w:rsidRPr="00854575">
              <w:rPr>
                <w:rStyle w:val="a3"/>
                <w:noProof/>
                <w:spacing w:val="1"/>
              </w:rPr>
              <w:t>т</w:t>
            </w:r>
            <w:r w:rsidR="0003201F" w:rsidRPr="00854575">
              <w:rPr>
                <w:rStyle w:val="a3"/>
                <w:noProof/>
                <w:spacing w:val="-3"/>
              </w:rPr>
              <w:t>е</w:t>
            </w:r>
            <w:r w:rsidR="0003201F" w:rsidRPr="00854575">
              <w:rPr>
                <w:rStyle w:val="a3"/>
                <w:noProof/>
              </w:rPr>
              <w:t>ль</w:t>
            </w:r>
            <w:r w:rsidR="0003201F" w:rsidRPr="00854575">
              <w:rPr>
                <w:rStyle w:val="a3"/>
                <w:noProof/>
                <w:spacing w:val="-4"/>
              </w:rPr>
              <w:t>н</w:t>
            </w:r>
            <w:r w:rsidR="0003201F" w:rsidRPr="00854575">
              <w:rPr>
                <w:rStyle w:val="a3"/>
                <w:noProof/>
              </w:rPr>
              <w:t>ая</w:t>
            </w:r>
            <w:r w:rsidR="0003201F" w:rsidRPr="00854575">
              <w:rPr>
                <w:rStyle w:val="a3"/>
                <w:noProof/>
                <w:spacing w:val="-2"/>
              </w:rPr>
              <w:t xml:space="preserve"> </w:t>
            </w:r>
            <w:r w:rsidR="0003201F" w:rsidRPr="00854575">
              <w:rPr>
                <w:rStyle w:val="a3"/>
                <w:noProof/>
              </w:rPr>
              <w:t>з</w:t>
            </w:r>
            <w:r w:rsidR="0003201F" w:rsidRPr="00854575">
              <w:rPr>
                <w:rStyle w:val="a3"/>
                <w:noProof/>
                <w:spacing w:val="-2"/>
              </w:rPr>
              <w:t>а</w:t>
            </w:r>
            <w:r w:rsidR="0003201F" w:rsidRPr="00854575">
              <w:rPr>
                <w:rStyle w:val="a3"/>
                <w:noProof/>
                <w:spacing w:val="-1"/>
              </w:rPr>
              <w:t>пи</w:t>
            </w:r>
            <w:r w:rsidR="0003201F" w:rsidRPr="00854575">
              <w:rPr>
                <w:rStyle w:val="a3"/>
                <w:noProof/>
              </w:rPr>
              <w:t>ска</w:t>
            </w:r>
            <w:r w:rsidR="0003201F">
              <w:rPr>
                <w:noProof/>
                <w:webHidden/>
              </w:rPr>
              <w:tab/>
            </w:r>
            <w:r w:rsidR="0003201F">
              <w:rPr>
                <w:noProof/>
                <w:webHidden/>
              </w:rPr>
              <w:fldChar w:fldCharType="begin"/>
            </w:r>
            <w:r w:rsidR="0003201F">
              <w:rPr>
                <w:noProof/>
                <w:webHidden/>
              </w:rPr>
              <w:instrText xml:space="preserve"> PAGEREF _Toc140137667 \h </w:instrText>
            </w:r>
            <w:r w:rsidR="0003201F">
              <w:rPr>
                <w:noProof/>
                <w:webHidden/>
              </w:rPr>
            </w:r>
            <w:r w:rsidR="0003201F">
              <w:rPr>
                <w:noProof/>
                <w:webHidden/>
              </w:rPr>
              <w:fldChar w:fldCharType="separate"/>
            </w:r>
            <w:r w:rsidR="0003201F">
              <w:rPr>
                <w:noProof/>
                <w:webHidden/>
              </w:rPr>
              <w:t>4</w:t>
            </w:r>
            <w:r w:rsidR="0003201F">
              <w:rPr>
                <w:noProof/>
                <w:webHidden/>
              </w:rPr>
              <w:fldChar w:fldCharType="end"/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8" w:history="1">
            <w:r w:rsidR="0003201F" w:rsidRPr="00854575">
              <w:rPr>
                <w:rStyle w:val="a3"/>
                <w:noProof/>
              </w:rPr>
              <w:t>1.2. Цель</w:t>
            </w:r>
            <w:r w:rsidR="0003201F" w:rsidRPr="00854575">
              <w:rPr>
                <w:rStyle w:val="a3"/>
                <w:noProof/>
                <w:spacing w:val="-1"/>
              </w:rPr>
              <w:t xml:space="preserve"> </w:t>
            </w:r>
            <w:r w:rsidR="0003201F" w:rsidRPr="00854575">
              <w:rPr>
                <w:rStyle w:val="a3"/>
                <w:noProof/>
              </w:rPr>
              <w:t>и</w:t>
            </w:r>
            <w:r w:rsidR="0003201F" w:rsidRPr="00854575">
              <w:rPr>
                <w:rStyle w:val="a3"/>
                <w:noProof/>
                <w:spacing w:val="-2"/>
              </w:rPr>
              <w:t xml:space="preserve"> </w:t>
            </w:r>
            <w:r w:rsidR="0003201F" w:rsidRPr="00854575">
              <w:rPr>
                <w:rStyle w:val="a3"/>
                <w:noProof/>
              </w:rPr>
              <w:t>за</w:t>
            </w:r>
            <w:r w:rsidR="0003201F" w:rsidRPr="00854575">
              <w:rPr>
                <w:rStyle w:val="a3"/>
                <w:noProof/>
                <w:spacing w:val="-3"/>
              </w:rPr>
              <w:t>д</w:t>
            </w:r>
            <w:r w:rsidR="0003201F" w:rsidRPr="00854575">
              <w:rPr>
                <w:rStyle w:val="a3"/>
                <w:noProof/>
              </w:rPr>
              <w:t>а</w:t>
            </w:r>
            <w:r w:rsidR="0003201F" w:rsidRPr="00854575">
              <w:rPr>
                <w:rStyle w:val="a3"/>
                <w:noProof/>
                <w:spacing w:val="-2"/>
              </w:rPr>
              <w:t>ч</w:t>
            </w:r>
            <w:r w:rsidR="0003201F" w:rsidRPr="00854575">
              <w:rPr>
                <w:rStyle w:val="a3"/>
                <w:noProof/>
              </w:rPr>
              <w:t xml:space="preserve">и </w:t>
            </w:r>
            <w:r w:rsidR="0003201F" w:rsidRPr="00854575">
              <w:rPr>
                <w:rStyle w:val="a3"/>
                <w:noProof/>
                <w:spacing w:val="-1"/>
              </w:rPr>
              <w:t>п</w:t>
            </w:r>
            <w:r w:rsidR="0003201F" w:rsidRPr="00854575">
              <w:rPr>
                <w:rStyle w:val="a3"/>
                <w:noProof/>
                <w:spacing w:val="-2"/>
              </w:rPr>
              <w:t>р</w:t>
            </w:r>
            <w:r w:rsidR="0003201F" w:rsidRPr="00854575">
              <w:rPr>
                <w:rStyle w:val="a3"/>
                <w:noProof/>
              </w:rPr>
              <w:t>о</w:t>
            </w:r>
            <w:r w:rsidR="0003201F" w:rsidRPr="00854575">
              <w:rPr>
                <w:rStyle w:val="a3"/>
                <w:noProof/>
                <w:spacing w:val="-3"/>
              </w:rPr>
              <w:t>г</w:t>
            </w:r>
            <w:r w:rsidR="0003201F" w:rsidRPr="00854575">
              <w:rPr>
                <w:rStyle w:val="a3"/>
                <w:noProof/>
              </w:rPr>
              <w:t>рам</w:t>
            </w:r>
            <w:r w:rsidR="0003201F" w:rsidRPr="00854575">
              <w:rPr>
                <w:rStyle w:val="a3"/>
                <w:noProof/>
                <w:spacing w:val="-4"/>
              </w:rPr>
              <w:t>м</w:t>
            </w:r>
            <w:r w:rsidR="0003201F" w:rsidRPr="00854575">
              <w:rPr>
                <w:rStyle w:val="a3"/>
                <w:noProof/>
              </w:rPr>
              <w:t>ы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6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69" w:history="1">
            <w:r w:rsidR="0003201F" w:rsidRPr="00854575">
              <w:rPr>
                <w:rStyle w:val="a3"/>
                <w:noProof/>
              </w:rPr>
              <w:t>1.3. Содержание программы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8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0" w:history="1">
            <w:r w:rsidR="0003201F" w:rsidRPr="00854575">
              <w:rPr>
                <w:rStyle w:val="a3"/>
                <w:noProof/>
              </w:rPr>
              <w:t>1.4 Планируемые результаты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10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1" w:history="1">
            <w:r w:rsidR="0003201F" w:rsidRPr="00854575">
              <w:rPr>
                <w:rStyle w:val="a3"/>
                <w:noProof/>
              </w:rPr>
              <w:t>РАЗДЕЛ 2. «КОМПЛЕКС ОРГАНИЗАЦИОННО-ПЕДАГОГИЧЕСКИХ УСЛОВИЙ»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11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2" w:history="1">
            <w:r w:rsidR="0003201F" w:rsidRPr="00854575">
              <w:rPr>
                <w:rStyle w:val="a3"/>
                <w:noProof/>
              </w:rPr>
              <w:t>2.1 Календарный учебный график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11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3" w:history="1">
            <w:r w:rsidR="0003201F" w:rsidRPr="00854575">
              <w:rPr>
                <w:rStyle w:val="a3"/>
                <w:noProof/>
              </w:rPr>
              <w:t>2.2 Условия реализации программы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12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4" w:history="1">
            <w:r w:rsidR="0003201F" w:rsidRPr="00854575">
              <w:rPr>
                <w:rStyle w:val="a3"/>
                <w:noProof/>
              </w:rPr>
              <w:t>2.3 Формы аттестации (контроля)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13</w:t>
            </w:r>
          </w:hyperlink>
        </w:p>
        <w:p w:rsidR="0003201F" w:rsidRDefault="00DF5A59" w:rsidP="0003201F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5" w:history="1">
            <w:r w:rsidR="0003201F" w:rsidRPr="00854575">
              <w:rPr>
                <w:rStyle w:val="a3"/>
                <w:noProof/>
              </w:rPr>
              <w:t>2.4 Оценочные материалы</w:t>
            </w:r>
            <w:r w:rsidR="0003201F">
              <w:rPr>
                <w:noProof/>
                <w:webHidden/>
              </w:rPr>
              <w:tab/>
            </w:r>
            <w:r w:rsidR="00AD5B22">
              <w:rPr>
                <w:noProof/>
                <w:webHidden/>
              </w:rPr>
              <w:t>14</w:t>
            </w:r>
          </w:hyperlink>
        </w:p>
        <w:p w:rsidR="0003201F" w:rsidRPr="00AD5B22" w:rsidRDefault="00DF5A59" w:rsidP="00AD5B22">
          <w:pPr>
            <w:pStyle w:val="11"/>
            <w:tabs>
              <w:tab w:val="right" w:leader="dot" w:pos="1005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40137676" w:history="1">
            <w:r w:rsidR="0003201F" w:rsidRPr="00854575">
              <w:rPr>
                <w:rStyle w:val="a3"/>
                <w:noProof/>
              </w:rPr>
              <w:t>Список</w:t>
            </w:r>
            <w:r w:rsidR="0003201F" w:rsidRPr="00854575">
              <w:rPr>
                <w:rStyle w:val="a3"/>
                <w:noProof/>
                <w:spacing w:val="-1"/>
              </w:rPr>
              <w:t xml:space="preserve"> </w:t>
            </w:r>
            <w:r w:rsidR="0003201F" w:rsidRPr="00854575">
              <w:rPr>
                <w:rStyle w:val="a3"/>
                <w:noProof/>
              </w:rPr>
              <w:t>л</w:t>
            </w:r>
            <w:r w:rsidR="0003201F" w:rsidRPr="00854575">
              <w:rPr>
                <w:rStyle w:val="a3"/>
                <w:noProof/>
                <w:spacing w:val="-6"/>
              </w:rPr>
              <w:t>и</w:t>
            </w:r>
            <w:r w:rsidR="0003201F" w:rsidRPr="00854575">
              <w:rPr>
                <w:rStyle w:val="a3"/>
                <w:noProof/>
                <w:spacing w:val="4"/>
              </w:rPr>
              <w:t>т</w:t>
            </w:r>
            <w:r w:rsidR="0003201F" w:rsidRPr="00854575">
              <w:rPr>
                <w:rStyle w:val="a3"/>
                <w:noProof/>
                <w:spacing w:val="-3"/>
              </w:rPr>
              <w:t>е</w:t>
            </w:r>
            <w:r w:rsidR="0003201F" w:rsidRPr="00854575">
              <w:rPr>
                <w:rStyle w:val="a3"/>
                <w:noProof/>
                <w:spacing w:val="-2"/>
              </w:rPr>
              <w:t>р</w:t>
            </w:r>
            <w:r w:rsidR="0003201F" w:rsidRPr="00854575">
              <w:rPr>
                <w:rStyle w:val="a3"/>
                <w:noProof/>
                <w:spacing w:val="-4"/>
              </w:rPr>
              <w:t>а</w:t>
            </w:r>
            <w:r w:rsidR="0003201F" w:rsidRPr="00854575">
              <w:rPr>
                <w:rStyle w:val="a3"/>
                <w:noProof/>
                <w:spacing w:val="4"/>
              </w:rPr>
              <w:t>т</w:t>
            </w:r>
            <w:r w:rsidR="0003201F" w:rsidRPr="00854575">
              <w:rPr>
                <w:rStyle w:val="a3"/>
                <w:noProof/>
                <w:spacing w:val="-3"/>
              </w:rPr>
              <w:t>у</w:t>
            </w:r>
            <w:r w:rsidR="0003201F" w:rsidRPr="00854575">
              <w:rPr>
                <w:rStyle w:val="a3"/>
                <w:noProof/>
                <w:spacing w:val="-2"/>
              </w:rPr>
              <w:t>р</w:t>
            </w:r>
            <w:r w:rsidR="0003201F" w:rsidRPr="00854575">
              <w:rPr>
                <w:rStyle w:val="a3"/>
                <w:noProof/>
              </w:rPr>
              <w:t>ы</w:t>
            </w:r>
            <w:r w:rsidR="0003201F">
              <w:rPr>
                <w:noProof/>
                <w:webHidden/>
              </w:rPr>
              <w:tab/>
            </w:r>
            <w:r w:rsidR="00A57411">
              <w:rPr>
                <w:noProof/>
                <w:webHidden/>
              </w:rPr>
              <w:t>15</w:t>
            </w:r>
          </w:hyperlink>
          <w:r w:rsidR="0003201F">
            <w:rPr>
              <w:b/>
              <w:bCs/>
            </w:rPr>
            <w:fldChar w:fldCharType="end"/>
          </w:r>
        </w:p>
      </w:sdtContent>
    </w:sdt>
    <w:p w:rsidR="0003201F" w:rsidRDefault="000320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03201F" w:rsidRDefault="000320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8E1" w:rsidRPr="000A67F2" w:rsidRDefault="000A67F2" w:rsidP="004B58E1">
      <w:pPr>
        <w:pStyle w:val="Default"/>
        <w:jc w:val="center"/>
      </w:pPr>
      <w:r w:rsidRPr="000A67F2">
        <w:rPr>
          <w:b/>
          <w:bCs/>
        </w:rPr>
        <w:t xml:space="preserve">1. </w:t>
      </w:r>
      <w:r w:rsidR="004B58E1" w:rsidRPr="000A67F2">
        <w:rPr>
          <w:b/>
          <w:bCs/>
        </w:rPr>
        <w:t>КОМПЛЕКС ОСНОВНЫХ ХАРАКТЕРИСТИК ДОПОЛНИТЕЛЬНОЙ ОБЩЕОБРАЗОВАТЕЛЬНОЙ ОБЩЕРАЗВИВАЮЩЕЙ ПРОГРАММЫ</w:t>
      </w:r>
    </w:p>
    <w:p w:rsidR="004B58E1" w:rsidRPr="000A67F2" w:rsidRDefault="000A67F2" w:rsidP="004B58E1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B58E1" w:rsidRPr="000A67F2">
        <w:rPr>
          <w:rFonts w:ascii="Times New Roman" w:hAnsi="Times New Roman" w:cs="Times New Roman"/>
          <w:b/>
          <w:bCs/>
          <w:sz w:val="24"/>
          <w:szCs w:val="24"/>
        </w:rPr>
        <w:t>.1.Пояснительная записка</w:t>
      </w:r>
    </w:p>
    <w:p w:rsidR="009375C7" w:rsidRPr="000A67F2" w:rsidRDefault="009375C7" w:rsidP="00937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>Коренные изменения экономического характера, происходящие в России в последнее десятилетие, обусловили потребность общества в экономически грамотном человеке, способном сочетать личные интересы с интересами общества, деловые качества – с нравственными, такими, как честность, порядочность, гражданственность</w:t>
      </w:r>
      <w:proofErr w:type="gramStart"/>
      <w:r w:rsidRPr="000A67F2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0A67F2">
        <w:rPr>
          <w:rFonts w:ascii="Times New Roman" w:eastAsia="Times New Roman" w:hAnsi="Times New Roman" w:cs="Times New Roman"/>
          <w:sz w:val="24"/>
          <w:szCs w:val="24"/>
        </w:rPr>
        <w:t>сли раньше экономические проблемы (будь то организация или частное лицо) отодвигались от школьника, то сегодня жизнь настоятельно требует, чтобы ученик даже начальной школы знал, что такое потребности и ограниченность возможностей их удовлетворения; умел делать осознанный выбор; представлял назначение денег; понимал, из чего складывается бюджет семьи и школы; что такое цена товара и от чего она зависит; как создается богатство и каковы его источники; как зарабатываются и работают деньги (организацией или частным лицом).</w:t>
      </w:r>
    </w:p>
    <w:p w:rsidR="009375C7" w:rsidRPr="000A67F2" w:rsidRDefault="009375C7" w:rsidP="00937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>К сожалению, предпринимательству не обучают в школе. Однако</w:t>
      </w:r>
      <w:proofErr w:type="gramStart"/>
      <w:r w:rsidRPr="000A67F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генерировать и развивать идеи, как личного, так и социального плана, свойственна всем детям. Можно говорить о том, что детям свойственно предпринимательство. И особенно отчетливо это заметно в раннем дошкольном детстве и в подростковом возрасте. И если первый возрастной этап характеризуется познанием мира и накоплением опыта (речевого, когнитивного и эмоционального), то в подростковом возрасте – это активное переосмысление мира и поиск своего места в жизни.</w:t>
      </w:r>
    </w:p>
    <w:p w:rsidR="009375C7" w:rsidRPr="000A67F2" w:rsidRDefault="009375C7" w:rsidP="00937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>В связи с чем, становится очевидным необходимость обучения детей основам экономической и финансовой г</w:t>
      </w:r>
      <w:r w:rsidR="000E1DD4">
        <w:rPr>
          <w:rFonts w:ascii="Times New Roman" w:eastAsia="Times New Roman" w:hAnsi="Times New Roman" w:cs="Times New Roman"/>
          <w:sz w:val="24"/>
          <w:szCs w:val="24"/>
        </w:rPr>
        <w:t>рамотности. Именно в возрасте 13 -14</w:t>
      </w:r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лет подросток становится способен осмысливать свои знания и умения с точки зрения их ценности для себя лично, и общества в целом.</w:t>
      </w:r>
    </w:p>
    <w:p w:rsidR="009375C7" w:rsidRPr="000A67F2" w:rsidRDefault="009375C7" w:rsidP="00937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>Экономические сведения помогут старшеклассникам оценить свои способности с точки зрения и ценности для региона, в котором они живут; лучше понять особенности труда в промышленности, сельском хозяйстве, в сфере торговых отношений и т.п., осознать значение различных профессий.</w:t>
      </w:r>
    </w:p>
    <w:p w:rsidR="009375C7" w:rsidRPr="000A67F2" w:rsidRDefault="009375C7" w:rsidP="00937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67F2">
        <w:rPr>
          <w:rFonts w:ascii="Times New Roman" w:eastAsia="Times New Roman" w:hAnsi="Times New Roman" w:cs="Times New Roman"/>
          <w:sz w:val="24"/>
          <w:szCs w:val="24"/>
        </w:rPr>
        <w:t>Основная идея программы состоит в том, что содержание учебного материала должно стать основой для дальнейшего изучения экономики, и способствовать: формированию представлений о собственных экономических потребностях и возможностях их удовлетворения; создание условий для творческого отношения к использованию всех видов ресурсов; приобретение начальных знаний и умений через включение в экономическую жизнь семьи, школы, региона (посредством социально-экономических проектов).</w:t>
      </w:r>
      <w:proofErr w:type="gramEnd"/>
    </w:p>
    <w:p w:rsidR="009375C7" w:rsidRPr="000A67F2" w:rsidRDefault="009375C7" w:rsidP="0073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Приобретая начальные экономические знания, подростки становятся способными видеть и оценивать те проблемы и задачи, которые стоят перед семьей, школой, регионом не только с точки зрения потребителя, но и (в силу природной предрасположенности детей к инновациям) с точки зрения новатора, предлагая решение проблем, до которых у взрослых «не доходят руки». Начав этот процесс (воспитания экономической грамотности) в подростковом возрасте, в будущем мы получаем </w:t>
      </w:r>
      <w:proofErr w:type="spellStart"/>
      <w:r w:rsidRPr="000A67F2">
        <w:rPr>
          <w:rFonts w:ascii="Times New Roman" w:eastAsia="Times New Roman" w:hAnsi="Times New Roman" w:cs="Times New Roman"/>
          <w:sz w:val="24"/>
          <w:szCs w:val="24"/>
        </w:rPr>
        <w:t>инновационно</w:t>
      </w:r>
      <w:proofErr w:type="spellEnd"/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мыслящего специалиста, готового осмыслять свой труд и его ценность не столько с точки зрения личной выгоды, сколько с точки зрения полезности для общества. </w:t>
      </w:r>
    </w:p>
    <w:p w:rsidR="009375C7" w:rsidRPr="000A67F2" w:rsidRDefault="009375C7" w:rsidP="0073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>Таким образом, воспитание экономически грамотного специалиста полезно не только для личностного развития детей, но и для социально- экономического развития региона, в котором они проживают. Это подтверждает необходимость целенаправленной экономической и финансовой подготовки школьников к будущей экономической и предпринимательской деятельности.</w:t>
      </w:r>
    </w:p>
    <w:p w:rsidR="009375C7" w:rsidRPr="0003201F" w:rsidRDefault="009375C7" w:rsidP="0003201F">
      <w:pPr>
        <w:pStyle w:val="Default"/>
        <w:jc w:val="both"/>
      </w:pPr>
      <w:r w:rsidRPr="0003201F">
        <w:rPr>
          <w:b/>
          <w:bCs/>
        </w:rPr>
        <w:t xml:space="preserve">Направленность программы – </w:t>
      </w:r>
      <w:r w:rsidRPr="0003201F">
        <w:t>соци</w:t>
      </w:r>
      <w:r w:rsidR="000A67F2" w:rsidRPr="0003201F">
        <w:t>ально-</w:t>
      </w:r>
      <w:r w:rsidR="00284F95" w:rsidRPr="0003201F">
        <w:t>гуманитарная.</w:t>
      </w:r>
      <w:r w:rsidRPr="0003201F">
        <w:t xml:space="preserve"> </w:t>
      </w:r>
    </w:p>
    <w:p w:rsidR="0003201F" w:rsidRPr="0003201F" w:rsidRDefault="0003201F" w:rsidP="0003201F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201F">
        <w:rPr>
          <w:rFonts w:ascii="Times New Roman" w:hAnsi="Times New Roman" w:cs="Times New Roman"/>
          <w:b/>
          <w:bCs/>
          <w:iCs/>
          <w:sz w:val="24"/>
          <w:szCs w:val="24"/>
        </w:rPr>
        <w:t>Вид программы:</w:t>
      </w:r>
    </w:p>
    <w:p w:rsidR="0003201F" w:rsidRPr="0003201F" w:rsidRDefault="0003201F" w:rsidP="0003201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01F">
        <w:rPr>
          <w:rFonts w:ascii="Times New Roman" w:hAnsi="Times New Roman" w:cs="Times New Roman"/>
          <w:i/>
          <w:iCs/>
          <w:sz w:val="24"/>
          <w:szCs w:val="24"/>
        </w:rPr>
        <w:t xml:space="preserve">- по степени авторства </w:t>
      </w:r>
      <w:r w:rsidRPr="0003201F">
        <w:rPr>
          <w:rFonts w:ascii="Times New Roman" w:hAnsi="Times New Roman" w:cs="Times New Roman"/>
          <w:iCs/>
          <w:sz w:val="24"/>
          <w:szCs w:val="24"/>
        </w:rPr>
        <w:t>-</w:t>
      </w:r>
      <w:r w:rsidRPr="000320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03201F">
        <w:rPr>
          <w:rFonts w:ascii="Times New Roman" w:hAnsi="Times New Roman" w:cs="Times New Roman"/>
          <w:iCs/>
          <w:sz w:val="24"/>
          <w:szCs w:val="24"/>
        </w:rPr>
        <w:t>модифицированная</w:t>
      </w:r>
      <w:proofErr w:type="gramEnd"/>
      <w:r w:rsidRPr="0003201F">
        <w:rPr>
          <w:rFonts w:ascii="Times New Roman" w:hAnsi="Times New Roman" w:cs="Times New Roman"/>
          <w:iCs/>
          <w:sz w:val="24"/>
          <w:szCs w:val="24"/>
        </w:rPr>
        <w:t>;</w:t>
      </w:r>
    </w:p>
    <w:p w:rsidR="0003201F" w:rsidRPr="0003201F" w:rsidRDefault="0003201F" w:rsidP="0003201F">
      <w:pPr>
        <w:pStyle w:val="Default"/>
        <w:jc w:val="both"/>
        <w:rPr>
          <w:iCs/>
        </w:rPr>
      </w:pPr>
      <w:r w:rsidRPr="0003201F">
        <w:rPr>
          <w:i/>
          <w:iCs/>
        </w:rPr>
        <w:t xml:space="preserve">- по уровню сложности –  </w:t>
      </w:r>
      <w:proofErr w:type="gramStart"/>
      <w:r w:rsidRPr="0003201F">
        <w:rPr>
          <w:iCs/>
        </w:rPr>
        <w:t>базовая</w:t>
      </w:r>
      <w:proofErr w:type="gramEnd"/>
      <w:r w:rsidRPr="0003201F">
        <w:rPr>
          <w:iCs/>
        </w:rPr>
        <w:t>.</w:t>
      </w:r>
    </w:p>
    <w:p w:rsidR="0003201F" w:rsidRPr="0003201F" w:rsidRDefault="0003201F" w:rsidP="0003201F">
      <w:pPr>
        <w:spacing w:after="0" w:line="322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01F">
        <w:rPr>
          <w:rFonts w:ascii="Times New Roman" w:hAnsi="Times New Roman" w:cs="Times New Roman"/>
          <w:b/>
          <w:bCs/>
          <w:iCs/>
          <w:sz w:val="24"/>
          <w:szCs w:val="24"/>
        </w:rPr>
        <w:t>Язык реализации программы: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русский.</w:t>
      </w:r>
    </w:p>
    <w:p w:rsidR="0003201F" w:rsidRPr="0003201F" w:rsidRDefault="0003201F" w:rsidP="0003201F">
      <w:pPr>
        <w:spacing w:after="0" w:line="322" w:lineRule="exact"/>
        <w:rPr>
          <w:rFonts w:ascii="Times New Roman" w:hAnsi="Times New Roman" w:cs="Times New Roman"/>
          <w:iCs/>
          <w:sz w:val="24"/>
          <w:szCs w:val="24"/>
        </w:rPr>
      </w:pPr>
      <w:r w:rsidRPr="0003201F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нормативных документов:</w:t>
      </w:r>
    </w:p>
    <w:p w:rsidR="0003201F" w:rsidRPr="0003201F" w:rsidRDefault="0003201F" w:rsidP="000320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01F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03201F" w:rsidRPr="0003201F" w:rsidRDefault="0003201F" w:rsidP="0003201F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01F">
        <w:rPr>
          <w:rFonts w:ascii="Times New Roman" w:hAnsi="Times New Roman" w:cs="Times New Roman"/>
          <w:sz w:val="24"/>
          <w:szCs w:val="24"/>
        </w:rPr>
        <w:lastRenderedPageBreak/>
        <w:t>Федеральный закон «Об образовании в Российской Федерации» от 29.12.2012 № 273-ФЗ.</w:t>
      </w:r>
    </w:p>
    <w:p w:rsidR="0003201F" w:rsidRPr="0003201F" w:rsidRDefault="0003201F" w:rsidP="0003201F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01F">
        <w:rPr>
          <w:rFonts w:ascii="Times New Roman" w:hAnsi="Times New Roman" w:cs="Times New Roman"/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3201F" w:rsidRPr="0003201F" w:rsidRDefault="0003201F" w:rsidP="0003201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01F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03201F" w:rsidRPr="0003201F" w:rsidRDefault="0003201F" w:rsidP="0003201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01F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оздоровления детей и молодежи».</w:t>
      </w:r>
    </w:p>
    <w:p w:rsidR="0003201F" w:rsidRPr="0003201F" w:rsidRDefault="0003201F" w:rsidP="0003201F">
      <w:pPr>
        <w:pStyle w:val="a4"/>
        <w:numPr>
          <w:ilvl w:val="0"/>
          <w:numId w:val="36"/>
        </w:numPr>
        <w:tabs>
          <w:tab w:val="left" w:pos="709"/>
        </w:tabs>
        <w:kinsoku w:val="0"/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3201F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03201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3201F" w:rsidRPr="0003201F" w:rsidRDefault="0003201F" w:rsidP="0003201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3201F">
        <w:rPr>
          <w:rStyle w:val="fontstyle01"/>
          <w:rFonts w:ascii="Times New Roman" w:hAnsi="Times New Roman" w:cs="Times New Roman"/>
          <w:szCs w:val="24"/>
        </w:rPr>
        <w:t>Распоряжение Правительства Российской Федерации от 29.05.2015 № 996-р</w:t>
      </w:r>
      <w:r w:rsidRPr="0003201F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03201F">
        <w:rPr>
          <w:rStyle w:val="fontstyle01"/>
          <w:rFonts w:ascii="Times New Roman" w:hAnsi="Times New Roman" w:cs="Times New Roman"/>
          <w:szCs w:val="24"/>
        </w:rPr>
        <w:t>«Стратегия развития воспитания в Российской Федерации на период до 2025 года»</w:t>
      </w:r>
    </w:p>
    <w:p w:rsidR="0003201F" w:rsidRPr="0003201F" w:rsidRDefault="0003201F" w:rsidP="0003201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3201F"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 </w:t>
      </w:r>
    </w:p>
    <w:p w:rsidR="009375C7" w:rsidRPr="000A67F2" w:rsidRDefault="009375C7" w:rsidP="0003201F">
      <w:pPr>
        <w:pStyle w:val="Default"/>
        <w:ind w:firstLine="708"/>
        <w:jc w:val="both"/>
      </w:pPr>
      <w:r w:rsidRPr="000A67F2">
        <w:rPr>
          <w:b/>
          <w:bCs/>
        </w:rPr>
        <w:t>Актуальность</w:t>
      </w:r>
      <w:r w:rsidR="0003201F">
        <w:rPr>
          <w:b/>
          <w:bCs/>
        </w:rPr>
        <w:t xml:space="preserve"> программы</w:t>
      </w:r>
      <w:r w:rsidRPr="000A67F2">
        <w:t xml:space="preserve">. </w:t>
      </w:r>
    </w:p>
    <w:p w:rsidR="00284F95" w:rsidRPr="00737AA7" w:rsidRDefault="009375C7" w:rsidP="00032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67F2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помогает разрешить противоречие между необходимостью подготовленности выпускников к конкретной производственной деятельности и традиционной теоретической направленностью обучения. В настоящее время развитие сферы малого и среднего предпринимательства является одним из важнейших направлений модернизации экономики в Российской Федерации. Этот сектор способствует развитию </w:t>
      </w:r>
      <w:proofErr w:type="spellStart"/>
      <w:r w:rsidRPr="000A67F2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населения и снижает безработицу, расширяя спрос на рынке труда; является существенным фактором повышения доходов населения, создавая "средний класс" и уменьшая неравенство между различными слоями населения. Актуальность программы заключается и в том, что экономическая система представляет собой возможность каждому человеку играть ту экономическую роль, которую он выполнит лучше других, в которой он отмечен преимуществом перед другими. От успеха распределения зависит количество и качество создаваемого обществом богатства. Поэтому нужно помочь </w:t>
      </w:r>
      <w:proofErr w:type="gramStart"/>
      <w:r w:rsidRPr="000A67F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экономического мышления и решения проблем профессионального самоопределения. Эти навыки они смогут использовать в повседневной жизни как потребители, бережливые люди, инвесторы, заемщики, члены трудовых коллективов, ответственные граждане, предприниматели и грамотные участники глобальных экономических процессов. Программа ориентирована на изучение экономических понятий, формирование у обучающихся старшего школьного возраста и молодых людей общих и в то же время достаточно цельных представлений о процессах, связанных с экономикой, бизнесом и предпринимательской деятельностью. Знакомство с предпринимательством и основами бизнеса полезно не только с точки зрения того, чтобы получить знания и научиться их использовать на практике, но и развить лидерские качества.</w:t>
      </w:r>
      <w:r w:rsidR="00B52BA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ресурсов организации-партнера позволит более полно реализовать образовательные компоненты программы, а также даст ученикам возможность на </w:t>
      </w:r>
      <w:r w:rsidR="00B52BA8" w:rsidRPr="00737AA7">
        <w:rPr>
          <w:rFonts w:ascii="Times New Roman" w:eastAsia="Times New Roman" w:hAnsi="Times New Roman" w:cs="Times New Roman"/>
          <w:sz w:val="24"/>
          <w:szCs w:val="24"/>
        </w:rPr>
        <w:t>практике применить имеющиеся знания.</w:t>
      </w:r>
    </w:p>
    <w:p w:rsidR="00737AA7" w:rsidRPr="00737AA7" w:rsidRDefault="009375C7" w:rsidP="00032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AA7">
        <w:rPr>
          <w:rFonts w:ascii="Times New Roman" w:eastAsia="Times New Roman" w:hAnsi="Times New Roman" w:cs="Times New Roman"/>
          <w:b/>
          <w:sz w:val="24"/>
          <w:szCs w:val="24"/>
        </w:rPr>
        <w:t>Новизна, отличительные особенности данной программы</w:t>
      </w:r>
    </w:p>
    <w:p w:rsidR="0003201F" w:rsidRDefault="009375C7" w:rsidP="0003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A7">
        <w:rPr>
          <w:rFonts w:ascii="Times New Roman" w:hAnsi="Times New Roman" w:cs="Times New Roman"/>
          <w:sz w:val="24"/>
          <w:szCs w:val="24"/>
        </w:rPr>
        <w:t>Новизна данной программы заключается в том, что каждый обучающийся сможет на основе полученных экономических знаний характеризовать любой вид предпринимательской деятельности в соответствии с нормативно-правовой основой, анализировать свое отношение к вопросам предпринимательства и оценивать личные возможности для ведения в будущем пр</w:t>
      </w:r>
      <w:r w:rsidR="0003201F">
        <w:rPr>
          <w:rFonts w:ascii="Times New Roman" w:hAnsi="Times New Roman" w:cs="Times New Roman"/>
          <w:sz w:val="24"/>
          <w:szCs w:val="24"/>
        </w:rPr>
        <w:t>едпринимательской деятельности.</w:t>
      </w:r>
    </w:p>
    <w:p w:rsidR="0003201F" w:rsidRDefault="009375C7" w:rsidP="0003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A7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возможность ее реализации с использованием </w:t>
      </w:r>
      <w:r w:rsidR="0003201F">
        <w:rPr>
          <w:rFonts w:ascii="Times New Roman" w:hAnsi="Times New Roman" w:cs="Times New Roman"/>
          <w:sz w:val="24"/>
          <w:szCs w:val="24"/>
        </w:rPr>
        <w:t xml:space="preserve">ИКТ: </w:t>
      </w:r>
      <w:r w:rsidRPr="00737AA7">
        <w:rPr>
          <w:rFonts w:ascii="Times New Roman" w:hAnsi="Times New Roman" w:cs="Times New Roman"/>
          <w:sz w:val="24"/>
          <w:szCs w:val="24"/>
        </w:rPr>
        <w:t>разработанное автором электронное учебное пособие - курс лекций, дает возможность каждому учащемуся в рамках полученного задания организовать самостоятельную работу. Дополнением к курсу лекций являются задания и вопросы для углубления знаний и самоконтроля.</w:t>
      </w:r>
    </w:p>
    <w:p w:rsidR="009375C7" w:rsidRPr="00737AA7" w:rsidRDefault="00B52BA8" w:rsidP="00032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AA7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реализации программы, реализуемой в сетевой форме</w:t>
      </w:r>
      <w:r w:rsidRPr="00737AA7">
        <w:rPr>
          <w:rFonts w:ascii="Times New Roman" w:hAnsi="Times New Roman" w:cs="Times New Roman"/>
          <w:sz w:val="24"/>
          <w:szCs w:val="24"/>
        </w:rPr>
        <w:t xml:space="preserve">: </w:t>
      </w:r>
      <w:r w:rsidR="009375C7" w:rsidRPr="00737AA7">
        <w:rPr>
          <w:rFonts w:ascii="Times New Roman" w:hAnsi="Times New Roman" w:cs="Times New Roman"/>
          <w:sz w:val="24"/>
          <w:szCs w:val="24"/>
        </w:rPr>
        <w:t xml:space="preserve">формирование экономической, информационно-коммуникативной культуры обучающихся на ранних стадиях обучения посредством их участия в практико-ориентированной деятельности. Обучающиеся </w:t>
      </w:r>
      <w:r w:rsidRPr="00737AA7">
        <w:rPr>
          <w:rFonts w:ascii="Times New Roman" w:hAnsi="Times New Roman" w:cs="Times New Roman"/>
          <w:sz w:val="24"/>
          <w:szCs w:val="24"/>
        </w:rPr>
        <w:t xml:space="preserve">последовательно получают знания </w:t>
      </w:r>
      <w:r w:rsidR="009375C7" w:rsidRPr="00737AA7">
        <w:rPr>
          <w:rFonts w:ascii="Times New Roman" w:hAnsi="Times New Roman" w:cs="Times New Roman"/>
          <w:sz w:val="24"/>
          <w:szCs w:val="24"/>
        </w:rPr>
        <w:t xml:space="preserve">по экономике, основам ведения бизнеса, адекватные их возрасту, а также им предстоит изучить потребности рынка, рассчитать себестоимость произведенного товара (услуги), пути его реализации, сегментацию рынка сбыта, дать оценку конкурентоспособности, прогнозировать рынок товаров (услуг), грамотно составлять бизнес-планы. </w:t>
      </w:r>
      <w:proofErr w:type="gramStart"/>
      <w:r w:rsidR="009375C7" w:rsidRPr="00737AA7">
        <w:rPr>
          <w:rFonts w:ascii="Times New Roman" w:hAnsi="Times New Roman" w:cs="Times New Roman"/>
          <w:sz w:val="24"/>
          <w:szCs w:val="24"/>
        </w:rPr>
        <w:t>Обучающиеся приобретают навыки работы в группе, занимаясь предпринимательской деятельность</w:t>
      </w:r>
      <w:r w:rsidRPr="00737AA7">
        <w:rPr>
          <w:rFonts w:ascii="Times New Roman" w:hAnsi="Times New Roman" w:cs="Times New Roman"/>
          <w:sz w:val="24"/>
          <w:szCs w:val="24"/>
        </w:rPr>
        <w:t xml:space="preserve">ю, которая построена так, чтобы </w:t>
      </w:r>
      <w:r w:rsidR="009375C7" w:rsidRPr="00737AA7">
        <w:rPr>
          <w:rFonts w:ascii="Times New Roman" w:hAnsi="Times New Roman" w:cs="Times New Roman"/>
          <w:sz w:val="24"/>
          <w:szCs w:val="24"/>
        </w:rPr>
        <w:t>учащиеся непосредственным образом были включены в активный учебный процесс: они учатся создавать продукт (услугу), осуществляют сбор необходимой информации, разрабатывают бизнес-планы, высчитывают стоимость, планируют пути реализации товара, делают выводы, анализируют свою работу, формируя новое экономическое знание и приобретая новый учебный и жизненный опыт.</w:t>
      </w:r>
      <w:proofErr w:type="gramEnd"/>
    </w:p>
    <w:p w:rsidR="009375C7" w:rsidRPr="00737AA7" w:rsidRDefault="009375C7" w:rsidP="0003201F">
      <w:pPr>
        <w:pStyle w:val="Default"/>
        <w:ind w:firstLine="708"/>
        <w:jc w:val="both"/>
      </w:pPr>
      <w:r w:rsidRPr="00737AA7">
        <w:rPr>
          <w:b/>
          <w:bCs/>
        </w:rPr>
        <w:t xml:space="preserve">Адресат программы </w:t>
      </w:r>
    </w:p>
    <w:p w:rsidR="009375C7" w:rsidRDefault="009375C7" w:rsidP="000320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01F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</w:t>
      </w:r>
      <w:r w:rsidR="000A67F2" w:rsidRPr="0003201F">
        <w:rPr>
          <w:rFonts w:ascii="Times New Roman" w:hAnsi="Times New Roman" w:cs="Times New Roman"/>
          <w:sz w:val="24"/>
          <w:szCs w:val="24"/>
        </w:rPr>
        <w:t>13-14</w:t>
      </w:r>
      <w:r w:rsidR="00887746" w:rsidRPr="0003201F">
        <w:rPr>
          <w:rFonts w:ascii="Times New Roman" w:hAnsi="Times New Roman" w:cs="Times New Roman"/>
          <w:sz w:val="24"/>
          <w:szCs w:val="24"/>
        </w:rPr>
        <w:t xml:space="preserve"> </w:t>
      </w:r>
      <w:r w:rsidRPr="0003201F">
        <w:rPr>
          <w:rFonts w:ascii="Times New Roman" w:hAnsi="Times New Roman" w:cs="Times New Roman"/>
          <w:sz w:val="24"/>
          <w:szCs w:val="24"/>
        </w:rPr>
        <w:t xml:space="preserve">лет, желающих заниматься </w:t>
      </w:r>
      <w:r w:rsidR="004B58E1" w:rsidRPr="0003201F">
        <w:rPr>
          <w:rFonts w:ascii="Times New Roman" w:hAnsi="Times New Roman" w:cs="Times New Roman"/>
          <w:sz w:val="24"/>
          <w:szCs w:val="24"/>
        </w:rPr>
        <w:t>социальным предпринимательством</w:t>
      </w:r>
      <w:r w:rsidRPr="0003201F">
        <w:rPr>
          <w:rFonts w:ascii="Times New Roman" w:hAnsi="Times New Roman" w:cs="Times New Roman"/>
          <w:sz w:val="24"/>
          <w:szCs w:val="24"/>
        </w:rPr>
        <w:t xml:space="preserve">. Набор проводится на добровольных началах. Заниматься в объединении может </w:t>
      </w:r>
      <w:r w:rsidR="004B58E1" w:rsidRPr="0003201F">
        <w:rPr>
          <w:rFonts w:ascii="Times New Roman" w:hAnsi="Times New Roman" w:cs="Times New Roman"/>
          <w:sz w:val="24"/>
          <w:szCs w:val="24"/>
        </w:rPr>
        <w:t>каждый желающий подросток школы</w:t>
      </w:r>
      <w:r w:rsidRPr="0003201F">
        <w:rPr>
          <w:rFonts w:ascii="Times New Roman" w:hAnsi="Times New Roman" w:cs="Times New Roman"/>
          <w:sz w:val="24"/>
          <w:szCs w:val="24"/>
        </w:rPr>
        <w:t xml:space="preserve">. </w:t>
      </w:r>
      <w:r w:rsidR="0003201F" w:rsidRPr="0003201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образования </w:t>
      </w:r>
      <w:proofErr w:type="gramStart"/>
      <w:r w:rsidR="0003201F" w:rsidRPr="0003201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3201F" w:rsidRPr="0003201F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</w:t>
      </w:r>
      <w:r w:rsidR="0003201F" w:rsidRPr="0003201F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="0003201F" w:rsidRPr="0003201F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организовано совместно с другими обучающимися. Количество </w:t>
      </w:r>
      <w:proofErr w:type="gramStart"/>
      <w:r w:rsidR="0003201F" w:rsidRPr="0003201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3201F" w:rsidRPr="0003201F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 устанавливается из расчета не более 3 обучающихся при получении образования с другими учащимися.</w:t>
      </w:r>
    </w:p>
    <w:p w:rsidR="0003201F" w:rsidRPr="0003201F" w:rsidRDefault="0003201F" w:rsidP="0003201F">
      <w:pPr>
        <w:tabs>
          <w:tab w:val="left" w:pos="7371"/>
        </w:tabs>
        <w:spacing w:after="0" w:line="275" w:lineRule="auto"/>
        <w:ind w:right="6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0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Состав группы – </w:t>
      </w:r>
      <w:r w:rsidRPr="0003201F">
        <w:rPr>
          <w:rFonts w:ascii="Times New Roman" w:hAnsi="Times New Roman" w:cs="Times New Roman"/>
          <w:iCs/>
          <w:sz w:val="24"/>
          <w:szCs w:val="24"/>
        </w:rPr>
        <w:t>постоянный.</w:t>
      </w:r>
    </w:p>
    <w:p w:rsidR="009375C7" w:rsidRPr="00737AA7" w:rsidRDefault="009375C7" w:rsidP="00737AA7">
      <w:pPr>
        <w:pStyle w:val="Default"/>
        <w:jc w:val="both"/>
      </w:pPr>
      <w:r w:rsidRPr="00737AA7">
        <w:rPr>
          <w:b/>
          <w:bCs/>
        </w:rPr>
        <w:t xml:space="preserve">Объем программы </w:t>
      </w:r>
      <w:r w:rsidRPr="00737AA7">
        <w:t xml:space="preserve">рассчитан на 1 год обучения и реализуется в объеме 36 часов. </w:t>
      </w:r>
    </w:p>
    <w:p w:rsidR="009375C7" w:rsidRPr="000A67F2" w:rsidRDefault="009375C7" w:rsidP="00737AA7">
      <w:pPr>
        <w:pStyle w:val="Default"/>
        <w:jc w:val="both"/>
      </w:pPr>
      <w:r w:rsidRPr="00737AA7">
        <w:rPr>
          <w:b/>
          <w:bCs/>
        </w:rPr>
        <w:t>Форма обучения и виды</w:t>
      </w:r>
      <w:r w:rsidRPr="000A67F2">
        <w:rPr>
          <w:b/>
          <w:bCs/>
        </w:rPr>
        <w:t xml:space="preserve"> занятий </w:t>
      </w:r>
    </w:p>
    <w:p w:rsidR="009375C7" w:rsidRPr="000A67F2" w:rsidRDefault="009375C7" w:rsidP="0003201F">
      <w:pPr>
        <w:pStyle w:val="Default"/>
        <w:ind w:firstLine="708"/>
      </w:pPr>
      <w:r w:rsidRPr="000A67F2">
        <w:t xml:space="preserve">Группы комплектуются из учащихся </w:t>
      </w:r>
      <w:r w:rsidR="000A67F2" w:rsidRPr="000A67F2">
        <w:t>13-14</w:t>
      </w:r>
      <w:r w:rsidR="00887746">
        <w:t xml:space="preserve"> </w:t>
      </w:r>
      <w:r w:rsidRPr="000A67F2">
        <w:t xml:space="preserve">лет. </w:t>
      </w:r>
    </w:p>
    <w:p w:rsidR="009375C7" w:rsidRPr="000A67F2" w:rsidRDefault="009375C7" w:rsidP="0003201F">
      <w:pPr>
        <w:pStyle w:val="Default"/>
        <w:ind w:firstLine="708"/>
      </w:pPr>
      <w:r w:rsidRPr="000A67F2">
        <w:t xml:space="preserve">Оптимальная наполняемость группы: для 1 года обучения - 15 человек, </w:t>
      </w:r>
    </w:p>
    <w:p w:rsidR="009375C7" w:rsidRPr="000A67F2" w:rsidRDefault="009375C7" w:rsidP="0003201F">
      <w:pPr>
        <w:pStyle w:val="Default"/>
        <w:ind w:firstLine="708"/>
      </w:pPr>
      <w:r w:rsidRPr="000A67F2">
        <w:t xml:space="preserve">Занятия проходят в форме лекций; бесед; просмотров видеофильмов; </w:t>
      </w:r>
      <w:r w:rsidR="00737AA7">
        <w:t>создания бизне</w:t>
      </w:r>
      <w:r w:rsidR="004B58E1" w:rsidRPr="000A67F2">
        <w:t>с-планов и проектов</w:t>
      </w:r>
      <w:r w:rsidRPr="000A67F2">
        <w:t xml:space="preserve">. </w:t>
      </w:r>
    </w:p>
    <w:p w:rsidR="009375C7" w:rsidRPr="000A67F2" w:rsidRDefault="009375C7" w:rsidP="009375C7">
      <w:pPr>
        <w:pStyle w:val="Default"/>
      </w:pPr>
      <w:r w:rsidRPr="000A67F2">
        <w:rPr>
          <w:b/>
          <w:bCs/>
        </w:rPr>
        <w:t xml:space="preserve">Срок освоения программы </w:t>
      </w:r>
    </w:p>
    <w:p w:rsidR="009375C7" w:rsidRPr="000A67F2" w:rsidRDefault="009375C7" w:rsidP="0003201F">
      <w:pPr>
        <w:pStyle w:val="Default"/>
        <w:ind w:firstLine="708"/>
      </w:pPr>
      <w:r w:rsidRPr="000A67F2">
        <w:t xml:space="preserve">Программа рассчитана на 1 год обучения. </w:t>
      </w:r>
    </w:p>
    <w:p w:rsidR="009375C7" w:rsidRPr="000A67F2" w:rsidRDefault="009375C7" w:rsidP="009375C7">
      <w:pPr>
        <w:pStyle w:val="Default"/>
      </w:pPr>
      <w:r w:rsidRPr="000A67F2">
        <w:rPr>
          <w:b/>
          <w:bCs/>
        </w:rPr>
        <w:t xml:space="preserve">Уровни сложности программы </w:t>
      </w:r>
    </w:p>
    <w:p w:rsidR="009375C7" w:rsidRPr="000A67F2" w:rsidRDefault="009375C7" w:rsidP="0003201F">
      <w:pPr>
        <w:pStyle w:val="Default"/>
        <w:ind w:firstLine="708"/>
      </w:pPr>
      <w:r w:rsidRPr="000A67F2">
        <w:t xml:space="preserve">Тематика проведения занятий подобрана соответственно возрасту. </w:t>
      </w:r>
    </w:p>
    <w:p w:rsidR="009375C7" w:rsidRPr="000A67F2" w:rsidRDefault="009375C7" w:rsidP="0003201F">
      <w:pPr>
        <w:pStyle w:val="Default"/>
        <w:ind w:firstLine="708"/>
      </w:pPr>
      <w:r w:rsidRPr="000A67F2">
        <w:t>1 год обучения - «</w:t>
      </w:r>
      <w:r w:rsidR="0003201F">
        <w:t xml:space="preserve">Базовый </w:t>
      </w:r>
      <w:r w:rsidRPr="000A67F2">
        <w:t xml:space="preserve"> уровень». </w:t>
      </w:r>
    </w:p>
    <w:p w:rsidR="009375C7" w:rsidRPr="000A67F2" w:rsidRDefault="009375C7" w:rsidP="009375C7">
      <w:pPr>
        <w:pStyle w:val="Default"/>
      </w:pPr>
      <w:r w:rsidRPr="000A67F2">
        <w:rPr>
          <w:b/>
          <w:bCs/>
        </w:rPr>
        <w:t xml:space="preserve">Режим занятий </w:t>
      </w:r>
    </w:p>
    <w:p w:rsidR="004B58E1" w:rsidRPr="000A67F2" w:rsidRDefault="009375C7" w:rsidP="0003201F">
      <w:pPr>
        <w:pStyle w:val="Default"/>
        <w:ind w:firstLine="708"/>
      </w:pPr>
      <w:r w:rsidRPr="000A67F2">
        <w:t>Продолжительно</w:t>
      </w:r>
      <w:r w:rsidR="004B58E1" w:rsidRPr="000A67F2">
        <w:t>сть занятий 1 года обучения – 1 часа в неделю (36</w:t>
      </w:r>
      <w:r w:rsidRPr="000A67F2">
        <w:t xml:space="preserve"> ч</w:t>
      </w:r>
      <w:r w:rsidR="004B58E1" w:rsidRPr="000A67F2">
        <w:t>.</w:t>
      </w:r>
      <w:r w:rsidR="0003201F">
        <w:t xml:space="preserve"> в год). </w:t>
      </w:r>
      <w:r w:rsidRPr="000A67F2">
        <w:t>Перечисленные в содержании темы изучаются, как с теоретической точки зрения, так и с практической.</w:t>
      </w:r>
      <w:r w:rsidR="004B58E1" w:rsidRPr="000A67F2">
        <w:t xml:space="preserve"> Каждое занятие длится 45 минут.</w:t>
      </w:r>
    </w:p>
    <w:p w:rsidR="004B58E1" w:rsidRPr="000A67F2" w:rsidRDefault="000A67F2" w:rsidP="004B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84F95">
        <w:rPr>
          <w:rFonts w:ascii="Times New Roman" w:eastAsia="Times New Roman" w:hAnsi="Times New Roman" w:cs="Times New Roman"/>
          <w:b/>
          <w:bCs/>
          <w:sz w:val="24"/>
          <w:szCs w:val="24"/>
        </w:rPr>
        <w:t>.2. Цель и Задачи п</w:t>
      </w:r>
      <w:r w:rsidR="004B58E1" w:rsidRPr="000A67F2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4B58E1" w:rsidRPr="00E66920" w:rsidRDefault="004B58E1" w:rsidP="00E6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0A67F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интереса школьников к предпринимательской деятельности, формирование интереса к социально-экономическому проектированию как способу </w:t>
      </w: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конструирования будущего.</w:t>
      </w:r>
    </w:p>
    <w:p w:rsidR="004B58E1" w:rsidRPr="00E66920" w:rsidRDefault="004B58E1" w:rsidP="00E6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программы:</w:t>
      </w:r>
    </w:p>
    <w:p w:rsidR="00E66920" w:rsidRPr="00E66920" w:rsidRDefault="00E66920" w:rsidP="00E6692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 задачи:</w:t>
      </w:r>
    </w:p>
    <w:p w:rsidR="00E66920" w:rsidRPr="00E66920" w:rsidRDefault="00284F95" w:rsidP="00E669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обучить</w:t>
      </w:r>
      <w:r w:rsidR="00E66920"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="00E66920"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социального предпринимательства;</w:t>
      </w:r>
    </w:p>
    <w:p w:rsidR="00E66920" w:rsidRPr="00E66920" w:rsidRDefault="00E66920" w:rsidP="00E669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систему знаний по основам социального</w:t>
      </w: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предпринимательства;</w:t>
      </w:r>
    </w:p>
    <w:p w:rsidR="00E66920" w:rsidRPr="00E66920" w:rsidRDefault="00E66920" w:rsidP="00E669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показать и представить возможности реализации социального предпринимательства.</w:t>
      </w:r>
    </w:p>
    <w:p w:rsidR="00E66920" w:rsidRPr="00E66920" w:rsidRDefault="00E66920" w:rsidP="00E6692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Воспитательные задачи:</w:t>
      </w:r>
    </w:p>
    <w:p w:rsidR="00E66920" w:rsidRPr="00E66920" w:rsidRDefault="00E66920" w:rsidP="00E669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формировать общую культуру </w:t>
      </w:r>
      <w:proofErr w:type="gramStart"/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66920" w:rsidRPr="00E66920" w:rsidRDefault="00E66920" w:rsidP="00E669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развитию коммуникативных навыков и навыков презентационной деятельности;</w:t>
      </w:r>
    </w:p>
    <w:p w:rsidR="00E66920" w:rsidRPr="00E66920" w:rsidRDefault="00E66920" w:rsidP="00E6692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Развивающие задачи:</w:t>
      </w:r>
    </w:p>
    <w:p w:rsidR="00E66920" w:rsidRPr="00E66920" w:rsidRDefault="00E66920" w:rsidP="00E669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развивать общий кругозор;</w:t>
      </w:r>
    </w:p>
    <w:p w:rsidR="00284F95" w:rsidRDefault="00E66920" w:rsidP="00284F9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навыки систематизации и анализа информации;</w:t>
      </w:r>
      <w:r w:rsidR="00284F95" w:rsidRPr="00284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4F95" w:rsidRPr="00E66920" w:rsidRDefault="00284F95" w:rsidP="00284F9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личностные качества: ответственность, трудолюбие, взаимопомощь при выполнении работы, самостоятельность.</w:t>
      </w:r>
    </w:p>
    <w:p w:rsidR="00E66920" w:rsidRPr="00E66920" w:rsidRDefault="00E66920" w:rsidP="00E669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</w:t>
      </w:r>
      <w:r w:rsidRPr="00E66920">
        <w:rPr>
          <w:rFonts w:ascii="Montserrat" w:eastAsia="Times New Roman" w:hAnsi="Montserrat" w:cs="Times New Roman"/>
          <w:color w:val="000000" w:themeColor="text1"/>
          <w:sz w:val="24"/>
          <w:szCs w:val="24"/>
        </w:rPr>
        <w:t xml:space="preserve"> социальному и профессиональному самоопределению.</w:t>
      </w:r>
    </w:p>
    <w:p w:rsidR="00737AA7" w:rsidRDefault="00737A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60DDC" w:rsidRPr="000A67F2" w:rsidRDefault="000A67F2" w:rsidP="004B58E1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 </w:t>
      </w:r>
      <w:r w:rsidR="00D60DDC" w:rsidRPr="000A6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0A67F2" w:rsidRPr="000A67F2" w:rsidRDefault="000A67F2" w:rsidP="004B58E1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</w:t>
      </w:r>
    </w:p>
    <w:tbl>
      <w:tblPr>
        <w:tblStyle w:val="a7"/>
        <w:tblW w:w="18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4794"/>
        <w:gridCol w:w="2409"/>
        <w:gridCol w:w="1081"/>
        <w:gridCol w:w="1022"/>
        <w:gridCol w:w="1016"/>
        <w:gridCol w:w="1866"/>
        <w:gridCol w:w="1441"/>
        <w:gridCol w:w="1441"/>
        <w:gridCol w:w="1441"/>
        <w:gridCol w:w="1441"/>
      </w:tblGrid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учебного занятия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учебного занятия</w:t>
            </w:r>
          </w:p>
        </w:tc>
        <w:tc>
          <w:tcPr>
            <w:tcW w:w="3119" w:type="dxa"/>
            <w:gridSpan w:val="3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7797" w:type="dxa"/>
            <w:gridSpan w:val="3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10916" w:type="dxa"/>
            <w:gridSpan w:val="6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1. Современная предпринимательская среда, 6 часов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бизнеса и его роль в экономике 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История предпринимательства в России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презентация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бизнес-среды</w:t>
            </w:r>
            <w:proofErr w:type="gramEnd"/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Классификация бизнеса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c>
          <w:tcPr>
            <w:tcW w:w="10916" w:type="dxa"/>
            <w:gridSpan w:val="6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2. Мотивация предпринимательской деятельности, 6 часов</w:t>
            </w:r>
          </w:p>
        </w:tc>
        <w:tc>
          <w:tcPr>
            <w:tcW w:w="186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целей бизнеса 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Инновационное творчество предпринимателей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11080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11080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11080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  <w:trHeight w:val="118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Созидательность бизнеса в связи с формированием и обновлением рынков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11080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11080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Бизнес в перспективе развития России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10916" w:type="dxa"/>
            <w:gridSpan w:val="6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3. Принятие решений в организациях социального предпринимательства, 2 часа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управленческих решений 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Личностные и психологические факторы принятия решений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10916" w:type="dxa"/>
            <w:gridSpan w:val="6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4. Рациональное принятие решений, 7 часов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разработки и принятия управленческих решений 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Коллективные методы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 принятия решения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Количественные методы принятия решений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10916" w:type="dxa"/>
            <w:gridSpan w:val="6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5. Правовые основы управления </w:t>
            </w:r>
          </w:p>
          <w:p w:rsidR="000A67F2" w:rsidRPr="000A67F2" w:rsidRDefault="00E66920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социальными предприятиями, 5 часов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социальными предприятиями 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Надзирающие и контролирующие органы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конфликта интересов </w:t>
            </w:r>
            <w:proofErr w:type="gram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трудового законодательства </w:t>
            </w:r>
            <w:proofErr w:type="gram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. Добровольцы и сотрудники</w:t>
            </w:r>
          </w:p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социальных предприятий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E66920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E66920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E66920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10916" w:type="dxa"/>
            <w:gridSpan w:val="6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6. Финансовая устойчивость и показатели эффектив</w:t>
            </w:r>
            <w:r w:rsidR="00E669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ности социального предприятия, 3</w:t>
            </w: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финансовой устойчивости деятельности социального предприятия 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E66920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E66920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E66920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некоммерческой организации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10916" w:type="dxa"/>
            <w:gridSpan w:val="6"/>
          </w:tcPr>
          <w:p w:rsidR="000A67F2" w:rsidRPr="000A67F2" w:rsidRDefault="000A67F2" w:rsidP="00BA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 7. Правовые аспекты имущественных отношений в социальном предпринимательстве, 9 часов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Имущественная база социальных предприятий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Целевой капитал некоммерческих организаций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Гранты как источник финансирования некоммерческих организаций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Социальный заказ для государственных и социальных нужд.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Платные услуги и специфика предпринимательской деятельности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Фандрайзинговая</w:t>
            </w:r>
            <w:proofErr w:type="spellEnd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социальных предприятий </w:t>
            </w:r>
          </w:p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Особенности бухгалтерского учета в некоммерческих организациях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A67F2" w:rsidRPr="000A67F2" w:rsidTr="00BA139E">
        <w:trPr>
          <w:gridAfter w:val="5"/>
          <w:wAfter w:w="7630" w:type="dxa"/>
        </w:trPr>
        <w:tc>
          <w:tcPr>
            <w:tcW w:w="594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794" w:type="dxa"/>
          </w:tcPr>
          <w:p w:rsidR="000A67F2" w:rsidRPr="000A67F2" w:rsidRDefault="000A67F2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налогообложения </w:t>
            </w:r>
            <w:proofErr w:type="gramStart"/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proofErr w:type="gramEnd"/>
          </w:p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409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sz w:val="24"/>
                <w:szCs w:val="24"/>
              </w:rPr>
              <w:t>Урок-лекция, практикум</w:t>
            </w:r>
          </w:p>
        </w:tc>
        <w:tc>
          <w:tcPr>
            <w:tcW w:w="1081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67F2" w:rsidRPr="000A67F2" w:rsidRDefault="000A67F2" w:rsidP="00BA1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A67F2" w:rsidRPr="000A67F2" w:rsidRDefault="000A67F2" w:rsidP="004B58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</w:pPr>
    </w:p>
    <w:p w:rsidR="000A67F2" w:rsidRPr="000A67F2" w:rsidRDefault="000A67F2" w:rsidP="000A67F2">
      <w:pPr>
        <w:spacing w:after="0" w:line="240" w:lineRule="auto"/>
        <w:ind w:hanging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F2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учебного плана</w:t>
      </w:r>
    </w:p>
    <w:p w:rsidR="001E7082" w:rsidRPr="000A67F2" w:rsidRDefault="001E7082" w:rsidP="001E7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Темы занятий</w:t>
      </w:r>
    </w:p>
    <w:p w:rsidR="00E841D2" w:rsidRPr="000A67F2" w:rsidRDefault="006F72B6" w:rsidP="006F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E841D2"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Современная предпринимательская среда </w:t>
      </w:r>
    </w:p>
    <w:p w:rsidR="00E841D2" w:rsidRPr="000A67F2" w:rsidRDefault="00E841D2" w:rsidP="006F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 xml:space="preserve">1.1. Сущность бизнеса и его роль в экономике </w:t>
      </w:r>
    </w:p>
    <w:p w:rsidR="00E841D2" w:rsidRPr="000A67F2" w:rsidRDefault="00E841D2" w:rsidP="006F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1.2. История предпринимательства в России</w:t>
      </w:r>
    </w:p>
    <w:p w:rsidR="00E841D2" w:rsidRPr="000A67F2" w:rsidRDefault="00E841D2" w:rsidP="006F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 xml:space="preserve">1.3. Формирование </w:t>
      </w:r>
      <w:proofErr w:type="gramStart"/>
      <w:r w:rsidRPr="000A67F2">
        <w:rPr>
          <w:rFonts w:ascii="Times New Roman" w:hAnsi="Times New Roman" w:cs="Times New Roman"/>
          <w:sz w:val="24"/>
          <w:szCs w:val="24"/>
        </w:rPr>
        <w:t>бизнес-среды</w:t>
      </w:r>
      <w:proofErr w:type="gramEnd"/>
    </w:p>
    <w:p w:rsidR="003175A5" w:rsidRPr="000A67F2" w:rsidRDefault="00E841D2" w:rsidP="00E8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1.4. Классификация бизнеса</w:t>
      </w:r>
    </w:p>
    <w:p w:rsidR="00E841D2" w:rsidRPr="000A67F2" w:rsidRDefault="00E841D2" w:rsidP="00E8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>Тема 2. Мотивация предпринимательской деятельности</w:t>
      </w:r>
    </w:p>
    <w:p w:rsidR="00E841D2" w:rsidRPr="000A67F2" w:rsidRDefault="00E841D2" w:rsidP="00E8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 xml:space="preserve">2.1. Разнообразие целей бизнеса </w:t>
      </w:r>
    </w:p>
    <w:p w:rsidR="00E841D2" w:rsidRPr="000A67F2" w:rsidRDefault="00E841D2" w:rsidP="00E8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2.2. Инновационное творчество предпринимателей</w:t>
      </w:r>
    </w:p>
    <w:p w:rsidR="00E841D2" w:rsidRPr="000A67F2" w:rsidRDefault="00E841D2" w:rsidP="00E8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2.3. Созидательность бизнеса в связи с формированием и обновлением рынков</w:t>
      </w:r>
    </w:p>
    <w:p w:rsidR="00E841D2" w:rsidRPr="000A67F2" w:rsidRDefault="00E841D2" w:rsidP="00E8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2.4. Бизнес в перспективе развития России</w:t>
      </w:r>
    </w:p>
    <w:p w:rsidR="00D40083" w:rsidRPr="000A67F2" w:rsidRDefault="00D40083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E841D2" w:rsidRPr="000A67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11A4"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решений в организациях социального предпринимательства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3821" w:rsidRPr="000A67F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Классификация управленческих решений </w:t>
      </w:r>
    </w:p>
    <w:p w:rsidR="003175A5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3</w:t>
      </w:r>
      <w:r w:rsidR="004411A4" w:rsidRPr="000A67F2">
        <w:rPr>
          <w:rFonts w:ascii="Times New Roman" w:hAnsi="Times New Roman" w:cs="Times New Roman"/>
          <w:sz w:val="24"/>
          <w:szCs w:val="24"/>
        </w:rPr>
        <w:t>.2. Личностные и психологические факторы принятия решений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D40083"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11A4" w:rsidRPr="000A67F2">
        <w:rPr>
          <w:rFonts w:ascii="Times New Roman" w:hAnsi="Times New Roman" w:cs="Times New Roman"/>
          <w:b/>
          <w:bCs/>
          <w:sz w:val="24"/>
          <w:szCs w:val="24"/>
        </w:rPr>
        <w:t>Рациональное принятие решений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4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.1. Этапы разработки и принятия управленческих решений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4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.2. Методы принятия управленческих решений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4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.2.1. Коллективные методы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4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.2.2. Эвристические методы принятия решения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4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.2.3. Количественные методы принятия решений </w:t>
      </w:r>
    </w:p>
    <w:p w:rsidR="004411A4" w:rsidRPr="000A67F2" w:rsidRDefault="00D40083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E841D2" w:rsidRPr="000A67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11A4" w:rsidRPr="000A67F2">
        <w:rPr>
          <w:rFonts w:ascii="Times New Roman" w:hAnsi="Times New Roman" w:cs="Times New Roman"/>
          <w:b/>
          <w:bCs/>
          <w:sz w:val="24"/>
          <w:szCs w:val="24"/>
        </w:rPr>
        <w:t>Правовые основы управления социальными предприятиями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5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.1. Органы управления социальными предприятиями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5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.2. Надзирающие и контролирующие органы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5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.3. Правовое регулирование конфликта интересов всоциальных </w:t>
      </w:r>
      <w:proofErr w:type="gramStart"/>
      <w:r w:rsidR="004411A4" w:rsidRPr="000A67F2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5</w:t>
      </w:r>
      <w:r w:rsidR="004411A4" w:rsidRPr="000A67F2">
        <w:rPr>
          <w:rFonts w:ascii="Times New Roman" w:hAnsi="Times New Roman" w:cs="Times New Roman"/>
          <w:sz w:val="24"/>
          <w:szCs w:val="24"/>
        </w:rPr>
        <w:t>.4. Особенности применения трудового законодательства всоциальных предприятиях</w:t>
      </w:r>
      <w:proofErr w:type="gramStart"/>
      <w:r w:rsidR="004411A4" w:rsidRPr="000A67F2">
        <w:rPr>
          <w:rFonts w:ascii="Times New Roman" w:hAnsi="Times New Roman" w:cs="Times New Roman"/>
          <w:sz w:val="24"/>
          <w:szCs w:val="24"/>
        </w:rPr>
        <w:t>.</w:t>
      </w:r>
      <w:r w:rsidR="00923A68" w:rsidRPr="000A67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411A4" w:rsidRPr="000A67F2">
        <w:rPr>
          <w:rFonts w:ascii="Times New Roman" w:hAnsi="Times New Roman" w:cs="Times New Roman"/>
          <w:sz w:val="24"/>
          <w:szCs w:val="24"/>
        </w:rPr>
        <w:t xml:space="preserve">обровольцы и сотрудникисоциальных предприятий </w:t>
      </w:r>
    </w:p>
    <w:p w:rsidR="004411A4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D40083" w:rsidRPr="000A67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11A4" w:rsidRPr="000A67F2">
        <w:rPr>
          <w:rFonts w:ascii="Times New Roman" w:hAnsi="Times New Roman" w:cs="Times New Roman"/>
          <w:b/>
          <w:bCs/>
          <w:sz w:val="24"/>
          <w:szCs w:val="24"/>
        </w:rPr>
        <w:t>Финансовая устойчивость и показатели эффективности социального предприятия</w:t>
      </w:r>
    </w:p>
    <w:p w:rsidR="00F87975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6</w:t>
      </w:r>
      <w:r w:rsidR="004411A4" w:rsidRPr="000A67F2">
        <w:rPr>
          <w:rFonts w:ascii="Times New Roman" w:hAnsi="Times New Roman" w:cs="Times New Roman"/>
          <w:sz w:val="24"/>
          <w:szCs w:val="24"/>
        </w:rPr>
        <w:t xml:space="preserve">.1. Показатели финансовой устойчивости деятельностисоциального предприятия </w:t>
      </w:r>
    </w:p>
    <w:p w:rsidR="00F93821" w:rsidRPr="000A67F2" w:rsidRDefault="00E841D2" w:rsidP="0044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6</w:t>
      </w:r>
      <w:r w:rsidR="004411A4" w:rsidRPr="000A67F2">
        <w:rPr>
          <w:rFonts w:ascii="Times New Roman" w:hAnsi="Times New Roman" w:cs="Times New Roman"/>
          <w:sz w:val="24"/>
          <w:szCs w:val="24"/>
        </w:rPr>
        <w:t>.2. Оценка эффективности деятельности некоммерческойорганизации</w:t>
      </w:r>
    </w:p>
    <w:p w:rsidR="00E841D2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F87975" w:rsidRPr="000A67F2">
        <w:rPr>
          <w:rFonts w:ascii="Times New Roman" w:hAnsi="Times New Roman" w:cs="Times New Roman"/>
          <w:b/>
          <w:bCs/>
          <w:sz w:val="24"/>
          <w:szCs w:val="24"/>
        </w:rPr>
        <w:t>. Правовые аспекты имущественных отношений в социальном предпринимательстве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>.1. Имущественная база социальных предприятий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>.2. Целевой капитал некоммерческих организаций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 xml:space="preserve">.3. Гранты как источник финансирования некоммерческих организаций 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 xml:space="preserve">.4. Социальный заказ для государственных и социальных нужд. 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 xml:space="preserve">.5. Платные услуги и специфика предпринимательской деятельности 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 xml:space="preserve">.6. </w:t>
      </w:r>
      <w:proofErr w:type="spellStart"/>
      <w:r w:rsidR="00F87975" w:rsidRPr="000A67F2">
        <w:rPr>
          <w:rFonts w:ascii="Times New Roman" w:hAnsi="Times New Roman" w:cs="Times New Roman"/>
          <w:sz w:val="24"/>
          <w:szCs w:val="24"/>
        </w:rPr>
        <w:t>Фандрайзинговая</w:t>
      </w:r>
      <w:proofErr w:type="spellEnd"/>
      <w:r w:rsidR="00F87975" w:rsidRPr="000A67F2">
        <w:rPr>
          <w:rFonts w:ascii="Times New Roman" w:hAnsi="Times New Roman" w:cs="Times New Roman"/>
          <w:sz w:val="24"/>
          <w:szCs w:val="24"/>
        </w:rPr>
        <w:t xml:space="preserve"> деятельность социальных предприятий 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 xml:space="preserve">.7. Особенности бухгалтерского учета в некоммерческих организациях </w:t>
      </w:r>
    </w:p>
    <w:p w:rsidR="00F87975" w:rsidRPr="000A67F2" w:rsidRDefault="00E841D2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7</w:t>
      </w:r>
      <w:r w:rsidR="00F87975" w:rsidRPr="000A67F2">
        <w:rPr>
          <w:rFonts w:ascii="Times New Roman" w:hAnsi="Times New Roman" w:cs="Times New Roman"/>
          <w:sz w:val="24"/>
          <w:szCs w:val="24"/>
        </w:rPr>
        <w:t xml:space="preserve">.8. Особенности налогообложения </w:t>
      </w:r>
      <w:proofErr w:type="gramStart"/>
      <w:r w:rsidR="00F87975" w:rsidRPr="000A67F2">
        <w:rPr>
          <w:rFonts w:ascii="Times New Roman" w:hAnsi="Times New Roman" w:cs="Times New Roman"/>
          <w:sz w:val="24"/>
          <w:szCs w:val="24"/>
        </w:rPr>
        <w:t>некоммерческих</w:t>
      </w:r>
      <w:proofErr w:type="gramEnd"/>
    </w:p>
    <w:p w:rsidR="00F87975" w:rsidRPr="000A67F2" w:rsidRDefault="00F87975" w:rsidP="00F87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7F2">
        <w:rPr>
          <w:rFonts w:ascii="Times New Roman" w:hAnsi="Times New Roman" w:cs="Times New Roman"/>
          <w:sz w:val="24"/>
          <w:szCs w:val="24"/>
        </w:rPr>
        <w:t>организаций</w:t>
      </w:r>
    </w:p>
    <w:p w:rsidR="000A67F2" w:rsidRPr="00BC3ADD" w:rsidRDefault="000A67F2" w:rsidP="00BC3A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 Планируемые результаты</w:t>
      </w:r>
    </w:p>
    <w:p w:rsidR="00BC3ADD" w:rsidRPr="00BC3ADD" w:rsidRDefault="00BC3ADD" w:rsidP="00BC3AD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C3ADD">
        <w:rPr>
          <w:b/>
          <w:bCs/>
          <w:color w:val="000000"/>
        </w:rPr>
        <w:t>К концу изучения курса учащиеся должны:</w:t>
      </w:r>
    </w:p>
    <w:p w:rsidR="00BC3ADD" w:rsidRPr="00BC3ADD" w:rsidRDefault="00BC3ADD" w:rsidP="00BC3AD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3ADD">
        <w:rPr>
          <w:b/>
          <w:bCs/>
          <w:color w:val="000000"/>
        </w:rPr>
        <w:t>знать</w:t>
      </w:r>
      <w:r w:rsidRPr="00BC3ADD">
        <w:rPr>
          <w:color w:val="000000"/>
        </w:rPr>
        <w:t>: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понятие и сущность бизнеса представляет собой одновременное сочетание ряда признаков (бизнес как процесс, как вид экономической деятельности, как объект собственности и совокупность действий, которые предпринимает любой его субъект для реализации своих деловых интересов);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в основе бизнеса и элементов, составляющих его базис, лежит система принципов, характеризующих современный бизнес как коммерческую деятельность, непосредственно направленную на получение прибыли;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бизнес рассматривается как социальное явление, в основе которого лежат отношения между людьми, а также связанные с ними общественные интересы субъектов бизнеса, включая и конфликты интересов;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отношения складываются в различных областях человеческой деятельности, каждая из которых имеет экономическую основу, поэтому непосредственной областью действия деловых отношений является прикладная экономика в ее различных отраслевых и видовых разрезах;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 xml:space="preserve">непосредственной областью действия деловых отношений является прикладной менеджмент, поскольку </w:t>
      </w:r>
      <w:proofErr w:type="gramStart"/>
      <w:r w:rsidRPr="00BC3ADD">
        <w:rPr>
          <w:color w:val="000000"/>
        </w:rPr>
        <w:t>существенно важную</w:t>
      </w:r>
      <w:proofErr w:type="gramEnd"/>
      <w:r w:rsidRPr="00BC3ADD">
        <w:rPr>
          <w:color w:val="000000"/>
        </w:rPr>
        <w:t xml:space="preserve"> роль в содержании и технологиях деловой деятельности играют процедуры подготовки и принятия решений, а также контроль их осуществления;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деловые отношения представляют собой не статичное, а динамичное явление, развитие бизнеса является постоянным процессом, в ходе которого деловые отношения усложняются, обогащаются, совершенствуются, приобретают новые и разнообразные формы проявления;</w:t>
      </w:r>
    </w:p>
    <w:p w:rsidR="00BC3ADD" w:rsidRPr="00BC3ADD" w:rsidRDefault="00BC3ADD" w:rsidP="00284F95">
      <w:pPr>
        <w:pStyle w:val="a5"/>
        <w:numPr>
          <w:ilvl w:val="1"/>
          <w:numId w:val="33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деловые отношения имеют наряду с экономической формой также правовую форму, данные отношения представляют собой правоотношения субъектов бизнеса, развитие которых опирается не только на экономические основы общества, но и на совокупность национальных и международных правовых норм.</w:t>
      </w:r>
    </w:p>
    <w:p w:rsidR="00BC3ADD" w:rsidRPr="00BC3ADD" w:rsidRDefault="00BC3ADD" w:rsidP="00BC3AD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3ADD">
        <w:rPr>
          <w:b/>
          <w:bCs/>
          <w:color w:val="000000"/>
        </w:rPr>
        <w:t>уметь:</w:t>
      </w:r>
    </w:p>
    <w:p w:rsidR="00BC3ADD" w:rsidRPr="00BC3ADD" w:rsidRDefault="00BC3ADD" w:rsidP="00284F95">
      <w:pPr>
        <w:pStyle w:val="a5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давать характеристику с учетом особенностей организационно-правовых форм бизнеса, в том числе форм предпринимательства без образования юридического лица;</w:t>
      </w:r>
    </w:p>
    <w:p w:rsidR="00BC3ADD" w:rsidRPr="00BC3ADD" w:rsidRDefault="00BC3ADD" w:rsidP="00284F95">
      <w:pPr>
        <w:pStyle w:val="a5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определять роль конкуренции в системе бизнеса (влияние факторов конкуренции на параметры состояния конкурентной среды на товарном рынке, а также защита конкуренции на рынке финансовых услуг) и т.д.</w:t>
      </w:r>
    </w:p>
    <w:p w:rsidR="00BC3ADD" w:rsidRPr="00BC3ADD" w:rsidRDefault="00BC3ADD" w:rsidP="00284F95">
      <w:pPr>
        <w:pStyle w:val="a5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формировать целостное понимание логики современной предпринимательской деятельности, основанной на самостоятельной инициативе, инновационных идеях и персональной ответственности;</w:t>
      </w:r>
    </w:p>
    <w:p w:rsidR="00BC3ADD" w:rsidRPr="00BC3ADD" w:rsidRDefault="00BC3ADD" w:rsidP="00284F95">
      <w:pPr>
        <w:pStyle w:val="a5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применять полученную базу знаний об основных методах эффективного развития всех направлений осуществления коммерческой деятельности, а также деловых взаимоотношений как неизменного атрибута предпринимательской активности;</w:t>
      </w:r>
    </w:p>
    <w:p w:rsidR="00BC3ADD" w:rsidRPr="00BC3ADD" w:rsidRDefault="00BC3ADD" w:rsidP="00284F95">
      <w:pPr>
        <w:pStyle w:val="a5"/>
        <w:numPr>
          <w:ilvl w:val="1"/>
          <w:numId w:val="35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C3ADD">
        <w:rPr>
          <w:color w:val="000000"/>
        </w:rPr>
        <w:t>использовать систему правоотношений, складывающиеся в различных ситуациях между покупателем и продавцом (по оплате товара, страхованию, сохранению прав собственности, различных условий поставки, на основе законодательных актов).</w:t>
      </w:r>
    </w:p>
    <w:p w:rsidR="00284F95" w:rsidRDefault="00BC3ADD" w:rsidP="00BC3ADD">
      <w:pPr>
        <w:pStyle w:val="Standard"/>
        <w:jc w:val="center"/>
        <w:rPr>
          <w:b/>
          <w:sz w:val="24"/>
          <w:szCs w:val="24"/>
        </w:rPr>
      </w:pPr>
      <w:r w:rsidRPr="000A67F2">
        <w:rPr>
          <w:b/>
          <w:sz w:val="24"/>
          <w:szCs w:val="24"/>
        </w:rPr>
        <w:t xml:space="preserve"> </w:t>
      </w:r>
    </w:p>
    <w:p w:rsidR="0003201F" w:rsidRDefault="0003201F">
      <w:pPr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b/>
          <w:sz w:val="24"/>
          <w:szCs w:val="24"/>
        </w:rPr>
        <w:br w:type="page"/>
      </w:r>
    </w:p>
    <w:p w:rsidR="000A67F2" w:rsidRPr="000A67F2" w:rsidRDefault="000A67F2" w:rsidP="00BC3ADD">
      <w:pPr>
        <w:pStyle w:val="Standard"/>
        <w:jc w:val="center"/>
        <w:rPr>
          <w:b/>
          <w:sz w:val="24"/>
          <w:szCs w:val="24"/>
        </w:rPr>
      </w:pPr>
      <w:r w:rsidRPr="000A67F2">
        <w:rPr>
          <w:b/>
          <w:sz w:val="24"/>
          <w:szCs w:val="24"/>
        </w:rPr>
        <w:lastRenderedPageBreak/>
        <w:t>РАЗДЕЛ № 2</w:t>
      </w:r>
    </w:p>
    <w:p w:rsidR="000A67F2" w:rsidRPr="000A67F2" w:rsidRDefault="000A67F2" w:rsidP="00C832FA">
      <w:pPr>
        <w:pStyle w:val="Standard"/>
        <w:jc w:val="center"/>
        <w:rPr>
          <w:b/>
          <w:sz w:val="24"/>
          <w:szCs w:val="24"/>
        </w:rPr>
      </w:pPr>
      <w:r w:rsidRPr="000A67F2">
        <w:rPr>
          <w:b/>
          <w:sz w:val="24"/>
          <w:szCs w:val="24"/>
        </w:rPr>
        <w:t>«КОМПЛЕКС ОРГАНИЗ</w:t>
      </w:r>
      <w:r w:rsidR="00C832FA">
        <w:rPr>
          <w:b/>
          <w:sz w:val="24"/>
          <w:szCs w:val="24"/>
        </w:rPr>
        <w:t>АЦИОННО-ПЕДАГОГИЧЕСКИХ УСЛОВИЙ»</w:t>
      </w:r>
    </w:p>
    <w:p w:rsidR="000A67F2" w:rsidRPr="001653CE" w:rsidRDefault="000A67F2" w:rsidP="000A6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F2">
        <w:rPr>
          <w:rFonts w:ascii="Times New Roman" w:hAnsi="Times New Roman" w:cs="Times New Roman"/>
          <w:b/>
          <w:sz w:val="24"/>
          <w:szCs w:val="24"/>
        </w:rPr>
        <w:tab/>
        <w:t>2.1 Календарный учебный график</w:t>
      </w:r>
    </w:p>
    <w:p w:rsidR="001653CE" w:rsidRDefault="001653CE" w:rsidP="001653CE">
      <w:pPr>
        <w:contextualSpacing/>
        <w:jc w:val="right"/>
      </w:pPr>
    </w:p>
    <w:tbl>
      <w:tblPr>
        <w:tblW w:w="9373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1591"/>
        <w:gridCol w:w="1418"/>
        <w:gridCol w:w="5513"/>
        <w:gridCol w:w="851"/>
      </w:tblGrid>
      <w:tr w:rsidR="001653CE" w:rsidRPr="00A91B91" w:rsidTr="003D6035">
        <w:trPr>
          <w:trHeight w:hRule="exact" w:val="892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ind w:right="-9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66920">
              <w:rPr>
                <w:rFonts w:ascii="Times New Roman" w:hAnsi="Times New Roman" w:cs="Times New Roman"/>
                <w:b/>
                <w:lang w:eastAsia="ar-SA"/>
              </w:rPr>
              <w:t>№ учебной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66920">
              <w:rPr>
                <w:rFonts w:ascii="Times New Roman" w:hAnsi="Times New Roman" w:cs="Times New Roman"/>
                <w:b/>
                <w:lang w:eastAsia="ar-SA"/>
              </w:rPr>
              <w:t>Дата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66920">
              <w:rPr>
                <w:rFonts w:ascii="Times New Roman" w:hAnsi="Times New Roman" w:cs="Times New Roman"/>
                <w:b/>
                <w:lang w:eastAsia="ar-SA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66920">
              <w:rPr>
                <w:rFonts w:ascii="Times New Roman" w:hAnsi="Times New Roman" w:cs="Times New Roman"/>
                <w:b/>
                <w:lang w:eastAsia="ar-SA"/>
              </w:rPr>
              <w:t>Часы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tabs>
                <w:tab w:val="left" w:pos="-137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03201F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05.09.202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бизнеса и его роль в экономике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284F95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20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 w:rsidR="0003201F">
              <w:rPr>
                <w:rFonts w:ascii="Times New Roman" w:hAnsi="Times New Roman" w:cs="Times New Roman"/>
                <w:color w:val="000000"/>
              </w:rPr>
              <w:t>.09.2023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Сущность бизнеса и его роль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284F95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03201F" w:rsidRDefault="001653CE" w:rsidP="001653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20">
              <w:rPr>
                <w:rFonts w:ascii="Times New Roman" w:hAnsi="Times New Roman" w:cs="Times New Roman"/>
                <w:color w:val="000000"/>
              </w:rPr>
              <w:t>19</w:t>
            </w:r>
            <w:r w:rsidR="0003201F">
              <w:rPr>
                <w:rFonts w:ascii="Times New Roman" w:hAnsi="Times New Roman" w:cs="Times New Roman"/>
                <w:color w:val="000000"/>
                <w:lang w:val="en-US"/>
              </w:rPr>
              <w:t>.09.202</w:t>
            </w:r>
            <w:r w:rsidR="000320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История предпринимательства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284F95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История предпринимательства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31.09.2023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бизнес-среды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Классификация бизнеса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целей бизнеса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653CE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1653CE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53CE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CE" w:rsidRPr="00E66920" w:rsidRDefault="001653CE" w:rsidP="00BA1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Инновационное творчество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3CE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39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6920">
              <w:rPr>
                <w:rFonts w:ascii="Times New Roman" w:hAnsi="Times New Roman" w:cs="Times New Roman"/>
                <w:color w:val="000000"/>
              </w:rPr>
              <w:t>28.10.2022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Созидательность бизнеса в связи с формированием и обновлением рынков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Бизнес в перспективе развития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управленческих решений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Личностные и психологические факторы принятия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разработки и принятия управленческих решений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разработки и принятия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03201F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Коллективные методы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 принятия решения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Количественные методы принятия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социальными предприятиями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Надзирающие и контролирующие органы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634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1108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конфликта интересов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0802" w:rsidRPr="00E66920" w:rsidRDefault="00110802" w:rsidP="001108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1364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1108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трудового законодательства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0802" w:rsidRPr="00E66920" w:rsidRDefault="00110802" w:rsidP="001108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. Добровольцы и сотрудники социальных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финансовой устойчивости деятельности социального предприятия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некоммерческой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Имущественная база социальных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Целевой капитал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Гранты как источник финансирования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Социальный заказ для государственных и социальных нужд.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397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17.04.2024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Платные услуги и специфика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614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24.04.2024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Фандрайзинговая</w:t>
            </w:r>
            <w:proofErr w:type="spellEnd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социальных предприятий </w:t>
            </w:r>
          </w:p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695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08.05.2024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Особенности бухгалтерского учета в некоммерческих организациях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705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налогообложения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proofErr w:type="gramEnd"/>
          </w:p>
          <w:p w:rsidR="00110802" w:rsidRPr="00E66920" w:rsidRDefault="00110802" w:rsidP="00E66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  <w:tr w:rsidR="00110802" w:rsidRPr="00A91B91" w:rsidTr="003D6035">
        <w:trPr>
          <w:trHeight w:hRule="exact" w:val="701"/>
          <w:jc w:val="center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110802" w:rsidP="00BA139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66920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802" w:rsidRPr="00E66920" w:rsidRDefault="00AD5B22" w:rsidP="00BA1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02" w:rsidRPr="00E66920" w:rsidRDefault="00110802" w:rsidP="00E66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налогообложения </w:t>
            </w:r>
            <w:proofErr w:type="gramStart"/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proofErr w:type="gramEnd"/>
          </w:p>
          <w:p w:rsidR="00110802" w:rsidRPr="00E66920" w:rsidRDefault="00110802" w:rsidP="00E66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92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802" w:rsidRPr="00737AA7" w:rsidRDefault="000E1DD4" w:rsidP="00BA139E">
            <w:pPr>
              <w:jc w:val="center"/>
              <w:rPr>
                <w:rFonts w:ascii="Times New Roman" w:hAnsi="Times New Roman" w:cs="Times New Roman"/>
              </w:rPr>
            </w:pPr>
            <w:r w:rsidRPr="00737AA7">
              <w:rPr>
                <w:rFonts w:ascii="Times New Roman" w:hAnsi="Times New Roman" w:cs="Times New Roman"/>
              </w:rPr>
              <w:t>1</w:t>
            </w:r>
          </w:p>
        </w:tc>
      </w:tr>
    </w:tbl>
    <w:p w:rsidR="00BC3ADD" w:rsidRPr="00737AA7" w:rsidRDefault="00E66920" w:rsidP="00737AA7">
      <w:pP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66A3B">
        <w:rPr>
          <w:rFonts w:ascii="Times New Roman" w:eastAsia="Times New Roman" w:hAnsi="Times New Roman" w:cs="Times New Roman"/>
          <w:color w:val="00000A"/>
          <w:sz w:val="24"/>
          <w:szCs w:val="24"/>
        </w:rPr>
        <w:t>В связи с тем, что некоторые занятия попали на праздничные дни, темы были укрупнены</w:t>
      </w:r>
    </w:p>
    <w:p w:rsidR="000A67F2" w:rsidRPr="000A67F2" w:rsidRDefault="000A67F2" w:rsidP="000A67F2">
      <w:pPr>
        <w:tabs>
          <w:tab w:val="left" w:pos="3190"/>
        </w:tabs>
        <w:kinsoku w:val="0"/>
        <w:overflowPunct w:val="0"/>
        <w:spacing w:before="64" w:after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A67F2">
        <w:rPr>
          <w:rFonts w:ascii="Times New Roman" w:hAnsi="Times New Roman" w:cs="Times New Roman"/>
          <w:b/>
          <w:bCs/>
          <w:spacing w:val="-2"/>
          <w:sz w:val="24"/>
          <w:szCs w:val="24"/>
        </w:rPr>
        <w:t>2.2 Условия реализации программы</w:t>
      </w:r>
    </w:p>
    <w:p w:rsidR="000A67F2" w:rsidRP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</w:p>
    <w:p w:rsidR="000A67F2" w:rsidRP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дисциплины требует наличия учебного кабинета  </w:t>
      </w:r>
    </w:p>
    <w:p w:rsidR="000A67F2" w:rsidRP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учебного кабинета:</w:t>
      </w:r>
    </w:p>
    <w:p w:rsidR="000A67F2" w:rsidRP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посадочные места по количеству слушателей;</w:t>
      </w:r>
    </w:p>
    <w:p w:rsidR="000A67F2" w:rsidRP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рабочее место преподавателя;</w:t>
      </w:r>
    </w:p>
    <w:p w:rsidR="000A67F2" w:rsidRP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места для работы 2-4 групп слушателей.</w:t>
      </w:r>
    </w:p>
    <w:p w:rsidR="000A67F2" w:rsidRDefault="000A67F2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обучения: интерактивная доска с лицензионным программным обеспечением и </w:t>
      </w:r>
      <w:proofErr w:type="spellStart"/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0A67F2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практических занятий аудитория, оснащенная компьютерной техникой, с подключением к сети Интернет, по количеству слушателей.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497"/>
        <w:gridCol w:w="5251"/>
      </w:tblGrid>
      <w:tr w:rsidR="00B52BA8" w:rsidRPr="00375D7D" w:rsidTr="0003201F">
        <w:tc>
          <w:tcPr>
            <w:tcW w:w="272" w:type="pct"/>
            <w:shd w:val="clear" w:color="auto" w:fill="auto"/>
            <w:vAlign w:val="center"/>
          </w:tcPr>
          <w:p w:rsidR="00B52BA8" w:rsidRPr="00375D7D" w:rsidRDefault="00B52BA8" w:rsidP="0003201F">
            <w:pPr>
              <w:pStyle w:val="12"/>
              <w:jc w:val="center"/>
              <w:rPr>
                <w:lang w:eastAsia="en-US"/>
              </w:rPr>
            </w:pPr>
            <w:r w:rsidRPr="00375D7D">
              <w:rPr>
                <w:lang w:eastAsia="en-US"/>
              </w:rPr>
              <w:t>№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B52BA8" w:rsidRPr="00375D7D" w:rsidRDefault="00B52BA8" w:rsidP="0003201F">
            <w:pPr>
              <w:pStyle w:val="12"/>
              <w:jc w:val="center"/>
              <w:rPr>
                <w:lang w:eastAsia="en-US"/>
              </w:rPr>
            </w:pPr>
            <w:r w:rsidRPr="00375D7D">
              <w:rPr>
                <w:lang w:eastAsia="en-US"/>
              </w:rPr>
              <w:t>Наименование оборудования</w:t>
            </w:r>
          </w:p>
        </w:tc>
        <w:tc>
          <w:tcPr>
            <w:tcW w:w="2547" w:type="pct"/>
            <w:shd w:val="clear" w:color="auto" w:fill="auto"/>
            <w:vAlign w:val="center"/>
          </w:tcPr>
          <w:p w:rsidR="00B52BA8" w:rsidRPr="00375D7D" w:rsidRDefault="00B52BA8" w:rsidP="0003201F">
            <w:pPr>
              <w:pStyle w:val="12"/>
              <w:jc w:val="center"/>
              <w:rPr>
                <w:lang w:eastAsia="en-US"/>
              </w:rPr>
            </w:pPr>
            <w:r w:rsidRPr="00375D7D">
              <w:rPr>
                <w:lang w:eastAsia="en-US"/>
              </w:rPr>
              <w:t>Техническое описание</w:t>
            </w:r>
          </w:p>
        </w:tc>
      </w:tr>
      <w:tr w:rsidR="00B52BA8" w:rsidRPr="00375D7D" w:rsidTr="0003201F">
        <w:trPr>
          <w:trHeight w:val="278"/>
        </w:trPr>
        <w:tc>
          <w:tcPr>
            <w:tcW w:w="5000" w:type="pct"/>
            <w:gridSpan w:val="3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b/>
                <w:bCs/>
                <w:lang w:eastAsia="en-US"/>
              </w:rPr>
            </w:pPr>
            <w:r w:rsidRPr="00375D7D">
              <w:rPr>
                <w:b/>
                <w:bCs/>
                <w:lang w:val="en-US" w:eastAsia="en-US"/>
              </w:rPr>
              <w:t>I</w:t>
            </w:r>
            <w:r w:rsidRPr="00375D7D">
              <w:rPr>
                <w:b/>
                <w:bCs/>
                <w:lang w:eastAsia="en-US"/>
              </w:rPr>
              <w:t xml:space="preserve"> Специализированная мебель и системы хранения </w:t>
            </w:r>
          </w:p>
        </w:tc>
      </w:tr>
      <w:tr w:rsidR="00B52BA8" w:rsidRPr="00375D7D" w:rsidTr="0003201F">
        <w:trPr>
          <w:trHeight w:val="277"/>
        </w:trPr>
        <w:tc>
          <w:tcPr>
            <w:tcW w:w="5000" w:type="pct"/>
            <w:gridSpan w:val="3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b/>
                <w:bCs/>
                <w:lang w:eastAsia="en-US"/>
              </w:rPr>
            </w:pPr>
            <w:r w:rsidRPr="00375D7D">
              <w:rPr>
                <w:b/>
                <w:bCs/>
                <w:lang w:eastAsia="en-US"/>
              </w:rPr>
              <w:t>Основное оборудование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Стол ученический 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Высота: 860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Ширина: 1000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Глубина: 800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каркаса: сталь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столешницы: ЛДСП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Стул ученический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каркаса: сталь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сиденья и спинки: ткань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Стол преподавателя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Высота: 860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Ширина: 1400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Глубина: 800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каркаса: сталь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столешницы: ЛДСП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Кресло преподавателя на колесиках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каркаса: пластик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Материал сиденья и спинки: ткань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81" w:type="pct"/>
            <w:shd w:val="clear" w:color="auto" w:fill="auto"/>
          </w:tcPr>
          <w:p w:rsidR="00B52BA8" w:rsidRPr="00B72846" w:rsidRDefault="00B52BA8" w:rsidP="0003201F">
            <w:pPr>
              <w:pStyle w:val="12"/>
              <w:rPr>
                <w:iCs w:val="0"/>
                <w:lang w:eastAsia="en-US"/>
              </w:rPr>
            </w:pPr>
            <w:r>
              <w:rPr>
                <w:iCs w:val="0"/>
                <w:lang w:eastAsia="en-US"/>
              </w:rPr>
              <w:t>Доска магнитно-маркерная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Ширина: 2000 мм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Высота: 1200 мм</w:t>
            </w:r>
          </w:p>
        </w:tc>
      </w:tr>
      <w:tr w:rsidR="00B52BA8" w:rsidRPr="00375D7D" w:rsidTr="0003201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 w:rsidRPr="00375D7D">
              <w:rPr>
                <w:b/>
                <w:bCs/>
                <w:lang w:val="en-US" w:eastAsia="en-US"/>
              </w:rPr>
              <w:t>II</w:t>
            </w:r>
            <w:r w:rsidRPr="00375D7D">
              <w:rPr>
                <w:b/>
                <w:bCs/>
                <w:lang w:eastAsia="en-US"/>
              </w:rPr>
              <w:t xml:space="preserve"> Технические средства </w:t>
            </w:r>
          </w:p>
        </w:tc>
      </w:tr>
      <w:tr w:rsidR="00B52BA8" w:rsidRPr="00375D7D" w:rsidTr="0003201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 w:rsidRPr="00375D7D">
              <w:rPr>
                <w:b/>
                <w:bCs/>
                <w:lang w:eastAsia="en-US"/>
              </w:rPr>
              <w:t>Основное оборудование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Автоматизированное рабочее место преподавателя с выходом в интернет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 w:rsidRPr="0069607C">
              <w:rPr>
                <w:bCs/>
                <w:lang w:eastAsia="en-US"/>
              </w:rPr>
              <w:t>Операционная система 64 разрядная</w:t>
            </w:r>
          </w:p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Процессор (8</w:t>
            </w:r>
            <w:r w:rsidRPr="004D7DA5">
              <w:rPr>
                <w:bCs/>
                <w:lang w:eastAsia="en-US"/>
              </w:rPr>
              <w:t>x1.60 ГГц</w:t>
            </w:r>
            <w:r>
              <w:rPr>
                <w:bCs/>
                <w:lang w:eastAsia="en-US"/>
              </w:rPr>
              <w:t xml:space="preserve"> </w:t>
            </w:r>
            <w:r w:rsidRPr="00AC1F25">
              <w:rPr>
                <w:bCs/>
                <w:lang w:eastAsia="en-US"/>
              </w:rPr>
              <w:t>1</w:t>
            </w:r>
            <w:r>
              <w:rPr>
                <w:bCs/>
                <w:lang w:val="en-US" w:eastAsia="en-US"/>
              </w:rPr>
              <w:t>TB</w:t>
            </w:r>
            <w:r w:rsidRPr="00AC1F25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HDD</w:t>
            </w:r>
            <w:r w:rsidRPr="004D7DA5">
              <w:rPr>
                <w:bCs/>
                <w:lang w:eastAsia="en-US"/>
              </w:rPr>
              <w:t>)</w:t>
            </w:r>
          </w:p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Оперативная память 32 ГБ</w:t>
            </w:r>
          </w:p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Видеокарта 8 ГБ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 24 дюйма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Автоматизированное рабочее место ученика с выходом в интернет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 w:rsidRPr="0069607C">
              <w:rPr>
                <w:bCs/>
                <w:lang w:eastAsia="en-US"/>
              </w:rPr>
              <w:t>Операционная система 64 разрядная</w:t>
            </w:r>
          </w:p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Процессор (8</w:t>
            </w:r>
            <w:r w:rsidRPr="004D7DA5">
              <w:rPr>
                <w:bCs/>
                <w:lang w:eastAsia="en-US"/>
              </w:rPr>
              <w:t>x1.60 ГГц</w:t>
            </w:r>
            <w:r>
              <w:rPr>
                <w:bCs/>
                <w:lang w:eastAsia="en-US"/>
              </w:rPr>
              <w:t xml:space="preserve"> </w:t>
            </w:r>
            <w:r w:rsidRPr="00AC1F25">
              <w:rPr>
                <w:bCs/>
                <w:lang w:eastAsia="en-US"/>
              </w:rPr>
              <w:t>1</w:t>
            </w:r>
            <w:r>
              <w:rPr>
                <w:bCs/>
                <w:lang w:val="en-US" w:eastAsia="en-US"/>
              </w:rPr>
              <w:t>TB</w:t>
            </w:r>
            <w:r w:rsidRPr="00AC1F25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HDD</w:t>
            </w:r>
            <w:r w:rsidRPr="004D7DA5">
              <w:rPr>
                <w:bCs/>
                <w:lang w:eastAsia="en-US"/>
              </w:rPr>
              <w:t>)</w:t>
            </w:r>
          </w:p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Оперативная память 32 ГБ</w:t>
            </w:r>
          </w:p>
          <w:p w:rsidR="00B52BA8" w:rsidRDefault="00B52BA8" w:rsidP="0003201F">
            <w:pPr>
              <w:pStyle w:val="1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Видеокарта 8 ГБ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 24 дюйма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AC1F25" w:rsidRDefault="00B52BA8" w:rsidP="0003201F">
            <w:pPr>
              <w:pStyle w:val="12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</w:p>
        </w:tc>
        <w:tc>
          <w:tcPr>
            <w:tcW w:w="2181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МФУ (принтер, сканер, копир)</w:t>
            </w:r>
          </w:p>
        </w:tc>
        <w:tc>
          <w:tcPr>
            <w:tcW w:w="2547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>, цветное, лазерное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123DD0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81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МФУ</w:t>
            </w:r>
          </w:p>
        </w:tc>
        <w:tc>
          <w:tcPr>
            <w:tcW w:w="2547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А3, цветное, лазерное</w:t>
            </w:r>
          </w:p>
        </w:tc>
      </w:tr>
      <w:tr w:rsidR="00B52BA8" w:rsidRPr="00375D7D" w:rsidTr="0003201F">
        <w:tc>
          <w:tcPr>
            <w:tcW w:w="5000" w:type="pct"/>
            <w:gridSpan w:val="3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 w:rsidRPr="00375D7D">
              <w:rPr>
                <w:b/>
                <w:lang w:eastAsia="en-US"/>
              </w:rPr>
              <w:t>Дополнительное оборудование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81" w:type="pct"/>
            <w:shd w:val="clear" w:color="auto" w:fill="auto"/>
          </w:tcPr>
          <w:p w:rsidR="00B52BA8" w:rsidRPr="00B72846" w:rsidRDefault="00B52BA8" w:rsidP="0003201F">
            <w:pPr>
              <w:pStyle w:val="12"/>
              <w:rPr>
                <w:iCs w:val="0"/>
                <w:lang w:eastAsia="en-US"/>
              </w:rPr>
            </w:pPr>
            <w:r>
              <w:rPr>
                <w:iCs w:val="0"/>
                <w:lang w:eastAsia="en-US"/>
              </w:rPr>
              <w:t>Интерактивный дисплей</w:t>
            </w:r>
          </w:p>
        </w:tc>
        <w:tc>
          <w:tcPr>
            <w:tcW w:w="2548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Диагональ: 75 дюймов</w:t>
            </w:r>
          </w:p>
          <w:p w:rsidR="00B52BA8" w:rsidRPr="00375D7D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Оперативная память: 8 ГБ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81" w:type="pct"/>
            <w:shd w:val="clear" w:color="auto" w:fill="auto"/>
          </w:tcPr>
          <w:p w:rsidR="00B52BA8" w:rsidRDefault="00B52BA8" w:rsidP="0003201F">
            <w:pPr>
              <w:pStyle w:val="12"/>
              <w:rPr>
                <w:iCs w:val="0"/>
                <w:lang w:eastAsia="en-US"/>
              </w:rPr>
            </w:pPr>
            <w:r w:rsidRPr="006E63C3">
              <w:rPr>
                <w:iCs w:val="0"/>
                <w:lang w:eastAsia="en-US"/>
              </w:rPr>
              <w:t>Стационарный бесконтактный измерительный комплекс (3D сканер)</w:t>
            </w:r>
          </w:p>
        </w:tc>
        <w:tc>
          <w:tcPr>
            <w:tcW w:w="2548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Источник света LED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Проектор 1280х800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Камеры (матрица) 3,1 </w:t>
            </w:r>
            <w:proofErr w:type="spellStart"/>
            <w:r>
              <w:rPr>
                <w:lang w:eastAsia="en-US"/>
              </w:rPr>
              <w:t>Мп</w:t>
            </w:r>
            <w:proofErr w:type="spellEnd"/>
            <w:r>
              <w:rPr>
                <w:lang w:eastAsia="en-US"/>
              </w:rPr>
              <w:t>, 1/2"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Скорость сканирования 12 секунд на 1 снимок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Выходные форматы данных STL, OBJ, PLY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Поддерживаемые</w:t>
            </w:r>
            <w:proofErr w:type="gramEnd"/>
            <w:r>
              <w:rPr>
                <w:lang w:eastAsia="en-US"/>
              </w:rPr>
              <w:t xml:space="preserve"> ОС 64bit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Электропитание 220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81" w:type="pct"/>
            <w:shd w:val="clear" w:color="auto" w:fill="auto"/>
          </w:tcPr>
          <w:p w:rsidR="00B52BA8" w:rsidRDefault="00B52BA8" w:rsidP="0003201F">
            <w:pPr>
              <w:pStyle w:val="12"/>
              <w:rPr>
                <w:iCs w:val="0"/>
                <w:lang w:eastAsia="en-US"/>
              </w:rPr>
            </w:pPr>
            <w:r w:rsidRPr="006E63C3">
              <w:rPr>
                <w:iCs w:val="0"/>
                <w:lang w:eastAsia="en-US"/>
              </w:rPr>
              <w:t>Ручной оптический сканер для оцифровки крупногабаритных объектов</w:t>
            </w:r>
          </w:p>
        </w:tc>
        <w:tc>
          <w:tcPr>
            <w:tcW w:w="2548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Разрешение камер 1,3 </w:t>
            </w:r>
            <w:proofErr w:type="spellStart"/>
            <w:r>
              <w:rPr>
                <w:lang w:eastAsia="en-US"/>
              </w:rPr>
              <w:t>Мп</w:t>
            </w:r>
            <w:proofErr w:type="spellEnd"/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Цветопередача 24 бита на пиксель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3D-точность, до 0,1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3D-разрешение, до 0,2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Режим HD (Да)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Двойнои</w:t>
            </w:r>
            <w:proofErr w:type="spellEnd"/>
            <w:r>
              <w:rPr>
                <w:lang w:eastAsia="en-US"/>
              </w:rPr>
              <w:t>̆ трекинг: по текстуре и геометрии (Да)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Скорость сбора данных, до 18 </w:t>
            </w:r>
            <w:proofErr w:type="gramStart"/>
            <w:r>
              <w:rPr>
                <w:lang w:eastAsia="en-US"/>
              </w:rPr>
              <w:t>млн</w:t>
            </w:r>
            <w:proofErr w:type="gramEnd"/>
            <w:r>
              <w:rPr>
                <w:lang w:eastAsia="en-US"/>
              </w:rPr>
              <w:t xml:space="preserve"> точек/сек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Источник питания Сеть переменного тока или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портативный аккумулятор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Поддерживаемые</w:t>
            </w:r>
            <w:proofErr w:type="gramEnd"/>
            <w:r>
              <w:rPr>
                <w:lang w:eastAsia="en-US"/>
              </w:rPr>
              <w:t xml:space="preserve"> ОС 64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81" w:type="pct"/>
            <w:shd w:val="clear" w:color="auto" w:fill="auto"/>
          </w:tcPr>
          <w:p w:rsidR="00B52BA8" w:rsidRDefault="00B52BA8" w:rsidP="0003201F">
            <w:pPr>
              <w:pStyle w:val="12"/>
              <w:rPr>
                <w:iCs w:val="0"/>
                <w:lang w:eastAsia="en-US"/>
              </w:rPr>
            </w:pPr>
            <w:r w:rsidRPr="006E63C3">
              <w:rPr>
                <w:iCs w:val="0"/>
                <w:lang w:eastAsia="en-US"/>
              </w:rPr>
              <w:t>3D принтер FDM + расходные материалы</w:t>
            </w:r>
          </w:p>
        </w:tc>
        <w:tc>
          <w:tcPr>
            <w:tcW w:w="2548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Технология печати FFF (FDM)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экструдеров 2 </w:t>
            </w:r>
          </w:p>
          <w:p w:rsidR="00B52BA8" w:rsidRPr="006E63C3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для печати PLA, ABS, HIPS, </w:t>
            </w:r>
            <w:proofErr w:type="spellStart"/>
            <w:r>
              <w:rPr>
                <w:lang w:eastAsia="en-US"/>
              </w:rPr>
              <w:t>Nylon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Толщина слоя 0.01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форматы файлов STL, OBJ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Дисплей (не менее 7 дюймов, сенсорный экран)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Память 1 Гб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Электропитание 100-240В, 50/60 Гц</w:t>
            </w:r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81" w:type="pct"/>
            <w:shd w:val="clear" w:color="auto" w:fill="auto"/>
          </w:tcPr>
          <w:p w:rsidR="00B52BA8" w:rsidRDefault="00B52BA8" w:rsidP="0003201F">
            <w:pPr>
              <w:pStyle w:val="12"/>
              <w:rPr>
                <w:iCs w:val="0"/>
                <w:lang w:eastAsia="en-US"/>
              </w:rPr>
            </w:pPr>
            <w:r w:rsidRPr="006E63C3">
              <w:rPr>
                <w:iCs w:val="0"/>
                <w:lang w:eastAsia="en-US"/>
              </w:rPr>
              <w:t>3D принтер DLP + расходные материалы</w:t>
            </w:r>
          </w:p>
        </w:tc>
        <w:tc>
          <w:tcPr>
            <w:tcW w:w="2548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Длина УФ волны 405 </w:t>
            </w:r>
            <w:proofErr w:type="spellStart"/>
            <w:r>
              <w:rPr>
                <w:lang w:eastAsia="en-US"/>
              </w:rPr>
              <w:t>нм</w:t>
            </w:r>
            <w:proofErr w:type="spellEnd"/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Разрешение LCD-дисплея 13.3" 4K </w:t>
            </w:r>
            <w:proofErr w:type="spellStart"/>
            <w:r>
              <w:rPr>
                <w:lang w:eastAsia="en-US"/>
              </w:rPr>
              <w:t>Color</w:t>
            </w:r>
            <w:proofErr w:type="spellEnd"/>
            <w:r>
              <w:rPr>
                <w:lang w:eastAsia="en-US"/>
              </w:rPr>
              <w:t xml:space="preserve"> LCD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Технология печати DLP/LCD/SLA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Тип материала </w:t>
            </w:r>
            <w:proofErr w:type="spellStart"/>
            <w:r>
              <w:rPr>
                <w:lang w:eastAsia="en-US"/>
              </w:rPr>
              <w:t>Фотополимеры</w:t>
            </w:r>
            <w:proofErr w:type="spellEnd"/>
          </w:p>
        </w:tc>
      </w:tr>
      <w:tr w:rsidR="00B52BA8" w:rsidRPr="00375D7D" w:rsidTr="0003201F">
        <w:tc>
          <w:tcPr>
            <w:tcW w:w="272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81" w:type="pct"/>
            <w:shd w:val="clear" w:color="auto" w:fill="auto"/>
          </w:tcPr>
          <w:p w:rsidR="00B52BA8" w:rsidRDefault="00B52BA8" w:rsidP="0003201F">
            <w:pPr>
              <w:pStyle w:val="12"/>
              <w:rPr>
                <w:iCs w:val="0"/>
                <w:lang w:eastAsia="en-US"/>
              </w:rPr>
            </w:pPr>
            <w:proofErr w:type="gramStart"/>
            <w:r w:rsidRPr="006E63C3">
              <w:rPr>
                <w:iCs w:val="0"/>
                <w:lang w:eastAsia="en-US"/>
              </w:rPr>
              <w:t>УФ-камера</w:t>
            </w:r>
            <w:proofErr w:type="gramEnd"/>
            <w:r w:rsidRPr="006E63C3">
              <w:rPr>
                <w:iCs w:val="0"/>
                <w:lang w:eastAsia="en-US"/>
              </w:rPr>
              <w:t xml:space="preserve"> для дополнительного отверждения моделей</w:t>
            </w:r>
          </w:p>
        </w:tc>
        <w:tc>
          <w:tcPr>
            <w:tcW w:w="2548" w:type="pct"/>
            <w:shd w:val="clear" w:color="auto" w:fill="auto"/>
          </w:tcPr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Длина УФ волны 365, 385 и 405 </w:t>
            </w:r>
            <w:proofErr w:type="spellStart"/>
            <w:r>
              <w:rPr>
                <w:lang w:eastAsia="en-US"/>
              </w:rPr>
              <w:t>нм</w:t>
            </w:r>
            <w:proofErr w:type="spellEnd"/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 xml:space="preserve">Область </w:t>
            </w:r>
            <w:proofErr w:type="gramStart"/>
            <w:r>
              <w:rPr>
                <w:lang w:eastAsia="en-US"/>
              </w:rPr>
              <w:t>УФ-засветки</w:t>
            </w:r>
            <w:proofErr w:type="gramEnd"/>
            <w:r>
              <w:rPr>
                <w:lang w:eastAsia="en-US"/>
              </w:rPr>
              <w:t xml:space="preserve"> 295х295х450 мм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Поворотный стол</w:t>
            </w:r>
            <w:proofErr w:type="gramStart"/>
            <w:r>
              <w:rPr>
                <w:lang w:eastAsia="en-US"/>
              </w:rPr>
              <w:t xml:space="preserve"> Д</w:t>
            </w:r>
            <w:proofErr w:type="gramEnd"/>
            <w:r>
              <w:rPr>
                <w:lang w:eastAsia="en-US"/>
              </w:rPr>
              <w:t>а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Источник света LED</w:t>
            </w:r>
          </w:p>
          <w:p w:rsidR="00B52BA8" w:rsidRDefault="00B52BA8" w:rsidP="0003201F">
            <w:pPr>
              <w:pStyle w:val="12"/>
              <w:rPr>
                <w:lang w:eastAsia="en-US"/>
              </w:rPr>
            </w:pPr>
            <w:r>
              <w:rPr>
                <w:lang w:eastAsia="en-US"/>
              </w:rPr>
              <w:t>Электропитание 100–240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, 50/60 Гц</w:t>
            </w:r>
          </w:p>
        </w:tc>
      </w:tr>
    </w:tbl>
    <w:p w:rsidR="00B52BA8" w:rsidRDefault="00B52BA8" w:rsidP="000A6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6920" w:rsidRPr="00E66920" w:rsidRDefault="00E66920" w:rsidP="00AD5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6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обеспечение:</w:t>
      </w:r>
    </w:p>
    <w:p w:rsidR="00E66920" w:rsidRDefault="00E66920" w:rsidP="000A6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692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Для реализации программы библиотечный фонд образовательной организации имеет печатные и/или электронные образовательные и информационные ресурсы, </w:t>
      </w:r>
      <w:proofErr w:type="gramStart"/>
      <w:r w:rsidRPr="00E6692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рекомендуемых</w:t>
      </w:r>
      <w:proofErr w:type="gramEnd"/>
      <w:r w:rsidRPr="00E6692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для использования в образовательном процессе.</w:t>
      </w:r>
    </w:p>
    <w:p w:rsidR="00E66920" w:rsidRPr="00E66920" w:rsidRDefault="00E66920" w:rsidP="00AD5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D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Кадровое обеспечение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: </w:t>
      </w:r>
      <w:r w:rsidR="00284F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программу реализует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педагог-психолог Жарков А. В.</w:t>
      </w:r>
    </w:p>
    <w:p w:rsidR="00284F95" w:rsidRDefault="00284F95" w:rsidP="000A67F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5B22" w:rsidRDefault="000A67F2" w:rsidP="00AD5B2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6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 Формы аттестации (контроля)</w:t>
      </w:r>
    </w:p>
    <w:tbl>
      <w:tblPr>
        <w:tblW w:w="9247" w:type="dxa"/>
        <w:jc w:val="center"/>
        <w:tblInd w:w="-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662"/>
        <w:gridCol w:w="3365"/>
      </w:tblGrid>
      <w:tr w:rsidR="00AD5B22" w:rsidRPr="00AD5B22" w:rsidTr="00AD5B22">
        <w:trPr>
          <w:trHeight w:hRule="exact" w:val="76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проведения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AD5B22" w:rsidRPr="00AD5B22" w:rsidTr="00AD5B22">
        <w:trPr>
          <w:trHeight w:hRule="exact" w:val="250"/>
          <w:jc w:val="center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AD5B22" w:rsidRPr="00AD5B22" w:rsidTr="00AD5B22">
        <w:trPr>
          <w:trHeight w:hRule="exact" w:val="877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</w:p>
          <w:p w:rsidR="00AD5B22" w:rsidRPr="00AD5B22" w:rsidRDefault="00AD5B22" w:rsidP="00AD5B22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</w:p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развития учащихся, их способностей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67F2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собеседование</w:t>
            </w:r>
          </w:p>
        </w:tc>
      </w:tr>
      <w:tr w:rsidR="00AD5B22" w:rsidRPr="00AD5B22" w:rsidTr="00AD5B22">
        <w:trPr>
          <w:trHeight w:hRule="exact" w:val="440"/>
          <w:jc w:val="center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</w:tr>
      <w:tr w:rsidR="00AD5B22" w:rsidRPr="00AD5B22" w:rsidTr="00AD5B22">
        <w:trPr>
          <w:trHeight w:hRule="exact" w:val="35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AD5B22" w:rsidRPr="00AD5B22" w:rsidRDefault="00AD5B22" w:rsidP="00AD5B22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Определение степени</w:t>
            </w:r>
          </w:p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</w:t>
            </w:r>
            <w:proofErr w:type="gramStart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материала.</w:t>
            </w:r>
          </w:p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детей к восприятию нового материала. Повышение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обучающихся в обучении. 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отстающих</w:t>
            </w:r>
            <w:proofErr w:type="gramEnd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 xml:space="preserve"> и опережающих обучение. Подбор наиболее эффективных методов и средств обучения</w:t>
            </w:r>
          </w:p>
          <w:p w:rsidR="00AD5B22" w:rsidRPr="00AD5B22" w:rsidRDefault="00AD5B22" w:rsidP="00AD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2">
              <w:rPr>
                <w:rFonts w:ascii="Times New Roman" w:eastAsia="Times New Roman" w:hAnsi="Times New Roman" w:cs="Times New Roman"/>
                <w:sz w:val="24"/>
                <w:szCs w:val="24"/>
              </w:rPr>
              <w:t>• игровой зачет;</w:t>
            </w:r>
            <w:r w:rsidRPr="000A67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смотр знаний;</w:t>
            </w:r>
            <w:r w:rsidRPr="000A67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экономический зачет;</w:t>
            </w:r>
            <w:r w:rsidRPr="000A67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защита творческих, проектно-исследовательских работ и презентаций</w:t>
            </w: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B22" w:rsidRPr="00AD5B22" w:rsidTr="00AD5B22">
        <w:trPr>
          <w:trHeight w:hRule="exact" w:val="288"/>
          <w:jc w:val="center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AD5B22" w:rsidRPr="00AD5B22" w:rsidTr="00AD5B22">
        <w:trPr>
          <w:trHeight w:hRule="exact" w:val="4808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или курса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</w:t>
            </w:r>
          </w:p>
          <w:p w:rsidR="00AD5B22" w:rsidRPr="00AD5B22" w:rsidRDefault="00AD5B22" w:rsidP="00AD5B22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 xml:space="preserve">уровня развития детей, их творческих способностей. Определение результатов обучения. Ориентирование </w:t>
            </w:r>
            <w:proofErr w:type="gramStart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22" w:rsidRPr="00AD5B22" w:rsidRDefault="00AD5B22" w:rsidP="00AD5B22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онкурс,</w:t>
            </w:r>
          </w:p>
          <w:p w:rsidR="00AD5B22" w:rsidRPr="00AD5B22" w:rsidRDefault="00AD5B22" w:rsidP="00AD5B22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творческая работа, опрос, открытое занятие, игр</w:t>
            </w:r>
            <w:proofErr w:type="gramStart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D5B22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испытание, эссе, коллективная рефлексия, коллективный анализ работы, отзыв, самоанализ, контрольное занятие, </w:t>
            </w:r>
          </w:p>
          <w:p w:rsidR="00AD5B22" w:rsidRPr="00AD5B22" w:rsidRDefault="00AD5B22" w:rsidP="00AD5B22">
            <w:pPr>
              <w:spacing w:after="0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2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работ, 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тирование, анкетирование.</w:t>
            </w:r>
          </w:p>
        </w:tc>
      </w:tr>
    </w:tbl>
    <w:p w:rsidR="00BC3ADD" w:rsidRPr="00AD5B22" w:rsidRDefault="00AD5B22" w:rsidP="00284F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B22">
        <w:rPr>
          <w:rFonts w:ascii="Times New Roman" w:hAnsi="Times New Roman" w:cs="Times New Roman"/>
          <w:bCs/>
          <w:sz w:val="24"/>
          <w:szCs w:val="24"/>
        </w:rPr>
        <w:t>Данная программа не предусматривает выдачу документа об обучении</w:t>
      </w:r>
      <w:r w:rsidR="00D862F2" w:rsidRPr="00AD5B22">
        <w:rPr>
          <w:rFonts w:ascii="Times New Roman" w:eastAsia="Times New Roman" w:hAnsi="Times New Roman" w:cs="Times New Roman"/>
          <w:sz w:val="24"/>
          <w:szCs w:val="24"/>
        </w:rPr>
        <w:br/>
      </w:r>
      <w:r w:rsidR="00BC3ADD" w:rsidRPr="00AD5B22">
        <w:rPr>
          <w:rFonts w:ascii="Times New Roman" w:eastAsia="Times New Roman" w:hAnsi="Times New Roman" w:cs="Times New Roman"/>
          <w:b/>
          <w:sz w:val="24"/>
          <w:szCs w:val="24"/>
        </w:rPr>
        <w:t>2.4. Оценочные материалы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2"/>
        <w:gridCol w:w="7069"/>
      </w:tblGrid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результатов обучения</w:t>
            </w:r>
          </w:p>
        </w:tc>
      </w:tr>
      <w:tr w:rsidR="00BC3ADD" w:rsidRPr="00BC3ADD" w:rsidTr="00BC3ADD">
        <w:trPr>
          <w:trHeight w:val="135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графиков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построения графиков спроса и предложения</w:t>
            </w:r>
          </w:p>
        </w:tc>
      </w:tr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презентации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по оформлению слайдов, умение творчески подходить к составлению и умение аргументировать собственную точку зрения, оценивать уровень умения работать с источниками, анализировать, структурировать и предъявлять информацию.</w:t>
            </w:r>
          </w:p>
        </w:tc>
      </w:tr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оценка качества решения задач на определение издержек, цены товара, прибыль, ставка процента по кредиту, прибыли по ценным бумагам, точки безубыточности, дебита и кредита, рентабельности, заработной платы.</w:t>
            </w:r>
          </w:p>
        </w:tc>
      </w:tr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схем, устава, учредительного договора, заявления на открытие ИП, договора, бизнес-плана, плана маркетинговых исследований, рекламного плаката, SWOT-анализа. Разработка </w:t>
            </w:r>
            <w:proofErr w:type="spellStart"/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стартапа</w:t>
            </w:r>
            <w:proofErr w:type="spellEnd"/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и ролевые игры: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«Азбука </w:t>
            </w: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предпринимательства»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«Банк»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«Биржа»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«Поставщики и покупатели»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основных понятий предпринимательства и рыночной </w:t>
            </w: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экономики, навыки ведения бизнеса и умения аргументировано высказывать свои взгляды и вести дискуссию.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основных видов деятельности банка: кредитование, банковский вклад, валютные операции.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механизма функционирования фондовой биржи, специфики сделок купли-продажи ценных бумаг.</w:t>
            </w:r>
          </w:p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Усвоить понятие «поставщик», «покупатель», «ресурс», «продукт», «норма затрат ресурса», «оптимальный выпуск», научиться рассчитывать оптимальные запасы ресурсов и оптимальный выпуск продукта при простейшем производстве, приобрести элементарные навыки поиска товара на рынке.</w:t>
            </w:r>
          </w:p>
        </w:tc>
      </w:tr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презентации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по оформлению слайдов, умение творчески подходить к составлению и умение аргументировать собственную точку зрения, оценивать уровень умения работать с источниками, анализировать, структурировать и предъявлять информацию.</w:t>
            </w:r>
          </w:p>
        </w:tc>
      </w:tr>
      <w:tr w:rsidR="00BC3ADD" w:rsidRPr="00BC3ADD" w:rsidTr="00BC3ADD">
        <w:trPr>
          <w:trHeight w:val="180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кроссворда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понятийного аппарата по разделу «Предпринимательство».</w:t>
            </w:r>
          </w:p>
        </w:tc>
      </w:tr>
      <w:tr w:rsidR="00BC3ADD" w:rsidRPr="00BC3ADD" w:rsidTr="00BC3ADD"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3ADD" w:rsidRPr="00BC3ADD" w:rsidRDefault="00BC3ADD" w:rsidP="00BC3A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Оцениваются умения самостоятельно конструировать свои знания в процессе решения практических задач и проблем, работать с источниками информации, уровень творческих способностей, умение планировать деятельность и достигать результата.</w:t>
            </w:r>
          </w:p>
        </w:tc>
      </w:tr>
    </w:tbl>
    <w:p w:rsidR="00BC3ADD" w:rsidRDefault="00BC3ADD" w:rsidP="000A67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3ADD" w:rsidRPr="0012578F" w:rsidRDefault="00BC3ADD" w:rsidP="00BC3AD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12578F">
        <w:rPr>
          <w:b/>
          <w:color w:val="000000"/>
        </w:rPr>
        <w:t>2.5 Методические материалы и условия реализации программы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Формы организации учебного занятия: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беседа;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защита проектов;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игра;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практическое занятие.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Педагогические технологии: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технология группового обучения;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технология </w:t>
      </w:r>
      <w:proofErr w:type="spellStart"/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разноуровневого</w:t>
      </w:r>
      <w:proofErr w:type="spellEnd"/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обучения;</w:t>
      </w: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технология проблемного обучения;</w:t>
      </w:r>
    </w:p>
    <w:p w:rsidR="00AD5B22" w:rsidRDefault="00BC3ADD" w:rsidP="00BC3A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3ADD">
        <w:rPr>
          <w:rFonts w:ascii="Times New Roman" w:eastAsia="Times New Roman" w:hAnsi="Times New Roman" w:cs="Times New Roman"/>
          <w:color w:val="181818"/>
          <w:sz w:val="24"/>
          <w:szCs w:val="24"/>
        </w:rPr>
        <w:t>- технология игровой деятельности.</w:t>
      </w:r>
    </w:p>
    <w:p w:rsidR="00AD5B22" w:rsidRPr="00AD5B22" w:rsidRDefault="00AD5B22" w:rsidP="00AD5B22">
      <w:pPr>
        <w:spacing w:before="64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D5B2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Индивидуальный учебный план.  </w:t>
      </w:r>
      <w:r w:rsidRPr="00AD5B22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AD5B2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в период обучения по программе обучающемуся исполняется 18 лет, он имеет право на ускоренное обучение по индивидуальному плану.</w:t>
      </w:r>
    </w:p>
    <w:p w:rsidR="00AD5B22" w:rsidRDefault="00AD5B22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C3ADD" w:rsidRPr="00BC3ADD" w:rsidRDefault="00BC3ADD" w:rsidP="00BC3A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D5B22" w:rsidRDefault="00AD5B2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b/>
          <w:bCs/>
          <w:color w:val="000000"/>
        </w:rPr>
        <w:br w:type="page"/>
      </w:r>
    </w:p>
    <w:p w:rsidR="00BC3ADD" w:rsidRPr="00BC3ADD" w:rsidRDefault="00BC3ADD" w:rsidP="00BC3A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C3ADD">
        <w:rPr>
          <w:b/>
          <w:bCs/>
          <w:color w:val="000000"/>
        </w:rPr>
        <w:lastRenderedPageBreak/>
        <w:t>Список литературы для педагога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Агапова Т.А., Серегина С.Ф. Макроэкономика.– М.: Дело и Сервис, 2017.–447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 xml:space="preserve">Александров Д.Н., </w:t>
      </w:r>
      <w:proofErr w:type="spellStart"/>
      <w:r w:rsidRPr="00BC3ADD">
        <w:rPr>
          <w:color w:val="000000"/>
        </w:rPr>
        <w:t>Алиэскеров</w:t>
      </w:r>
      <w:proofErr w:type="spellEnd"/>
      <w:r w:rsidRPr="00BC3ADD">
        <w:rPr>
          <w:color w:val="000000"/>
        </w:rPr>
        <w:t xml:space="preserve"> М.А., </w:t>
      </w:r>
      <w:proofErr w:type="spellStart"/>
      <w:r w:rsidRPr="00BC3ADD">
        <w:rPr>
          <w:color w:val="000000"/>
        </w:rPr>
        <w:t>Ахлебинина</w:t>
      </w:r>
      <w:proofErr w:type="spellEnd"/>
      <w:r w:rsidRPr="00BC3ADD">
        <w:rPr>
          <w:color w:val="000000"/>
        </w:rPr>
        <w:t xml:space="preserve"> Т.В. Основы предпринимательства. Личность и синдром предпринимателя. </w:t>
      </w:r>
      <w:proofErr w:type="gramStart"/>
      <w:r w:rsidRPr="00BC3ADD">
        <w:rPr>
          <w:color w:val="000000"/>
        </w:rPr>
        <w:t>–М</w:t>
      </w:r>
      <w:proofErr w:type="gramEnd"/>
      <w:r w:rsidRPr="00BC3ADD">
        <w:rPr>
          <w:color w:val="000000"/>
        </w:rPr>
        <w:t>.: Флинта; Наука, 2017. – 520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Брюно</w:t>
      </w:r>
      <w:proofErr w:type="spellEnd"/>
      <w:r w:rsidRPr="00BC3ADD">
        <w:rPr>
          <w:color w:val="000000"/>
        </w:rPr>
        <w:t xml:space="preserve"> Ж. Одаренные дети: психолого-педагогические исследования и практика // Психологический журнал. – 2017. - №4. – С.73.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Вечканов Г.С. Макроэкономика. – СПб</w:t>
      </w:r>
      <w:proofErr w:type="gramStart"/>
      <w:r w:rsidRPr="00BC3ADD">
        <w:rPr>
          <w:color w:val="000000"/>
        </w:rPr>
        <w:t xml:space="preserve">.: </w:t>
      </w:r>
      <w:proofErr w:type="gramEnd"/>
      <w:r w:rsidRPr="00BC3ADD">
        <w:rPr>
          <w:color w:val="000000"/>
        </w:rPr>
        <w:t>Питер, 2018. – 544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 xml:space="preserve">Гальперин В.М., Игнатьев С. М., </w:t>
      </w:r>
      <w:proofErr w:type="gramStart"/>
      <w:r w:rsidRPr="00BC3ADD">
        <w:rPr>
          <w:color w:val="000000"/>
        </w:rPr>
        <w:t>Моргунов</w:t>
      </w:r>
      <w:proofErr w:type="gramEnd"/>
      <w:r w:rsidRPr="00BC3ADD">
        <w:rPr>
          <w:color w:val="000000"/>
        </w:rPr>
        <w:t xml:space="preserve"> В. И. Микроэкономика, В 2-х томах. СПб</w:t>
      </w:r>
      <w:proofErr w:type="gramStart"/>
      <w:r w:rsidRPr="00BC3ADD">
        <w:rPr>
          <w:color w:val="000000"/>
        </w:rPr>
        <w:t xml:space="preserve">.: </w:t>
      </w:r>
      <w:proofErr w:type="gramEnd"/>
      <w:r w:rsidRPr="00BC3ADD">
        <w:rPr>
          <w:color w:val="000000"/>
        </w:rPr>
        <w:t>Институт «Экономическая школа», 2017. – 312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Дашкиев</w:t>
      </w:r>
      <w:proofErr w:type="spellEnd"/>
      <w:r w:rsidRPr="00BC3ADD">
        <w:rPr>
          <w:color w:val="000000"/>
        </w:rPr>
        <w:t xml:space="preserve"> М., Осипов П. Построй свой бизнес. От идеи до денег за недели. - СПб</w:t>
      </w:r>
      <w:proofErr w:type="gramStart"/>
      <w:r w:rsidRPr="00BC3ADD">
        <w:rPr>
          <w:color w:val="000000"/>
        </w:rPr>
        <w:t xml:space="preserve">.: </w:t>
      </w:r>
      <w:proofErr w:type="gramEnd"/>
      <w:r w:rsidRPr="00BC3ADD">
        <w:rPr>
          <w:color w:val="000000"/>
        </w:rPr>
        <w:t>Питер, 2017. – 128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Дейнека О.С. Экономическая психология. – М.: ПЭР СЭ. – 2017.- 160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Евтихов О.В. Тренинг лидерства. – СПб</w:t>
      </w:r>
      <w:proofErr w:type="gramStart"/>
      <w:r w:rsidRPr="00BC3ADD">
        <w:rPr>
          <w:color w:val="000000"/>
        </w:rPr>
        <w:t xml:space="preserve">.: </w:t>
      </w:r>
      <w:proofErr w:type="gramEnd"/>
      <w:r w:rsidRPr="00BC3ADD">
        <w:rPr>
          <w:color w:val="000000"/>
        </w:rPr>
        <w:t>Речь, 2017. - 254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Лосев В. Как составить бизнес-план. Практическое руководство с примерами готовых бизнес-планов для разных отраслей. М.: Вильямс, 2012. – 208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Лукашенко М. Тайм-менеджмент для детей: книга продвинутых родителей. М.: АЛЬПИНА ПАБЛИШЕР, 2018. – 297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Перелыгина Е.Б. Психология имиджа. - М.: Аспект-Пресс, 2016. – 223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Спасенников</w:t>
      </w:r>
      <w:proofErr w:type="spellEnd"/>
      <w:r w:rsidRPr="00BC3ADD">
        <w:rPr>
          <w:color w:val="000000"/>
        </w:rPr>
        <w:t xml:space="preserve"> В. </w:t>
      </w:r>
      <w:proofErr w:type="spellStart"/>
      <w:r w:rsidRPr="00BC3ADD">
        <w:rPr>
          <w:color w:val="000000"/>
        </w:rPr>
        <w:t>В.Экономическая</w:t>
      </w:r>
      <w:proofErr w:type="spellEnd"/>
      <w:r w:rsidRPr="00BC3ADD">
        <w:rPr>
          <w:color w:val="000000"/>
        </w:rPr>
        <w:t xml:space="preserve"> психология. – М.: ПЭР СЭ, 2003. - 448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Суглобов</w:t>
      </w:r>
      <w:proofErr w:type="spellEnd"/>
      <w:r w:rsidRPr="00BC3ADD">
        <w:rPr>
          <w:color w:val="000000"/>
        </w:rPr>
        <w:t xml:space="preserve"> А.Е., </w:t>
      </w:r>
      <w:proofErr w:type="spellStart"/>
      <w:r w:rsidRPr="00BC3ADD">
        <w:rPr>
          <w:color w:val="000000"/>
        </w:rPr>
        <w:t>Жарылгасова</w:t>
      </w:r>
      <w:proofErr w:type="spellEnd"/>
      <w:r w:rsidRPr="00BC3ADD">
        <w:rPr>
          <w:color w:val="000000"/>
        </w:rPr>
        <w:t xml:space="preserve"> Б.Т. Бухгалтерский учет и аудит. </w:t>
      </w:r>
      <w:proofErr w:type="gramStart"/>
      <w:r w:rsidRPr="00BC3ADD">
        <w:rPr>
          <w:color w:val="000000"/>
        </w:rPr>
        <w:t>–М</w:t>
      </w:r>
      <w:proofErr w:type="gramEnd"/>
      <w:r w:rsidRPr="00BC3ADD">
        <w:rPr>
          <w:color w:val="000000"/>
        </w:rPr>
        <w:t>.: КНОРУС, 2007. – 384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Тончу Е. Большой бизнес для маленьких детей. – М.: Издательский дом ТОНЧУ, 2017. – 264 с.</w:t>
      </w:r>
    </w:p>
    <w:p w:rsidR="00BC3ADD" w:rsidRPr="00BC3ADD" w:rsidRDefault="00BC3ADD" w:rsidP="00BC3ADD">
      <w:pPr>
        <w:pStyle w:val="a5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Эренфельд</w:t>
      </w:r>
      <w:proofErr w:type="spellEnd"/>
      <w:r w:rsidRPr="00BC3ADD">
        <w:rPr>
          <w:color w:val="000000"/>
        </w:rPr>
        <w:t xml:space="preserve"> Т. Бизнес с душой. Как начать дело, подходящее именно вам. – М.: Манн, Иванов и Фербер, 2013. – 272 с.</w:t>
      </w:r>
    </w:p>
    <w:p w:rsidR="00BC3ADD" w:rsidRPr="00BC3ADD" w:rsidRDefault="00BC3ADD" w:rsidP="00BC3A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C3ADD">
        <w:rPr>
          <w:b/>
          <w:bCs/>
          <w:color w:val="000000"/>
        </w:rPr>
        <w:t xml:space="preserve">Список литературы для </w:t>
      </w:r>
      <w:proofErr w:type="gramStart"/>
      <w:r w:rsidRPr="00BC3ADD">
        <w:rPr>
          <w:b/>
          <w:bCs/>
          <w:color w:val="000000"/>
        </w:rPr>
        <w:t>обучающихся</w:t>
      </w:r>
      <w:proofErr w:type="gramEnd"/>
    </w:p>
    <w:p w:rsidR="00BC3ADD" w:rsidRPr="00BC3ADD" w:rsidRDefault="00BC3ADD" w:rsidP="00BC3ADD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Вудкок</w:t>
      </w:r>
      <w:proofErr w:type="spellEnd"/>
      <w:r w:rsidRPr="00BC3ADD">
        <w:rPr>
          <w:color w:val="000000"/>
        </w:rPr>
        <w:t xml:space="preserve"> М., Френсис Д. Раскрепощённый менеджер. – М.: Дело. 2017.</w:t>
      </w:r>
    </w:p>
    <w:p w:rsidR="00BC3ADD" w:rsidRPr="00BC3ADD" w:rsidRDefault="00BC3ADD" w:rsidP="00BC3ADD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Котлер</w:t>
      </w:r>
      <w:proofErr w:type="spellEnd"/>
      <w:r w:rsidRPr="00BC3ADD">
        <w:rPr>
          <w:color w:val="000000"/>
        </w:rPr>
        <w:t xml:space="preserve"> Ф. Основы маркетинга. – М.: Бизнес-книга, ИМА-Кросс. Плюс, 2017.</w:t>
      </w:r>
    </w:p>
    <w:p w:rsidR="00BC3ADD" w:rsidRPr="00BC3ADD" w:rsidRDefault="00BC3ADD" w:rsidP="00BC3ADD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3ADD">
        <w:rPr>
          <w:color w:val="000000"/>
        </w:rPr>
        <w:t>Липсиц</w:t>
      </w:r>
      <w:proofErr w:type="spellEnd"/>
      <w:r w:rsidRPr="00BC3ADD">
        <w:rPr>
          <w:color w:val="000000"/>
        </w:rPr>
        <w:t xml:space="preserve"> И. В. Введение в экономику и бизнес. – М.: ВИТА-ПРЕСС, 2017.</w:t>
      </w:r>
    </w:p>
    <w:p w:rsidR="00BC3ADD" w:rsidRPr="00BC3ADD" w:rsidRDefault="00BC3ADD" w:rsidP="00BC3ADD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 xml:space="preserve">Налоги России: Для 10 – 11 </w:t>
      </w:r>
      <w:proofErr w:type="spellStart"/>
      <w:r w:rsidRPr="00BC3ADD">
        <w:rPr>
          <w:color w:val="000000"/>
        </w:rPr>
        <w:t>кл</w:t>
      </w:r>
      <w:proofErr w:type="spellEnd"/>
      <w:r w:rsidRPr="00BC3ADD">
        <w:rPr>
          <w:color w:val="000000"/>
        </w:rPr>
        <w:t xml:space="preserve">. </w:t>
      </w:r>
      <w:proofErr w:type="spellStart"/>
      <w:r w:rsidRPr="00BC3ADD">
        <w:rPr>
          <w:color w:val="000000"/>
        </w:rPr>
        <w:t>общеобразоват</w:t>
      </w:r>
      <w:proofErr w:type="spellEnd"/>
      <w:r w:rsidRPr="00BC3ADD">
        <w:rPr>
          <w:color w:val="000000"/>
        </w:rPr>
        <w:t xml:space="preserve">. </w:t>
      </w:r>
      <w:proofErr w:type="spellStart"/>
      <w:r w:rsidRPr="00BC3ADD">
        <w:rPr>
          <w:color w:val="000000"/>
        </w:rPr>
        <w:t>учрежд</w:t>
      </w:r>
      <w:proofErr w:type="spellEnd"/>
      <w:r w:rsidRPr="00BC3ADD">
        <w:rPr>
          <w:color w:val="000000"/>
        </w:rPr>
        <w:t xml:space="preserve">. /А.П. Балакина, И.И. </w:t>
      </w:r>
      <w:proofErr w:type="spellStart"/>
      <w:r w:rsidRPr="00BC3ADD">
        <w:rPr>
          <w:color w:val="000000"/>
        </w:rPr>
        <w:t>Бабленкова</w:t>
      </w:r>
      <w:proofErr w:type="spellEnd"/>
      <w:r w:rsidRPr="00BC3ADD">
        <w:rPr>
          <w:color w:val="000000"/>
        </w:rPr>
        <w:t xml:space="preserve">, И. В. </w:t>
      </w:r>
      <w:proofErr w:type="spellStart"/>
      <w:r w:rsidRPr="00BC3ADD">
        <w:rPr>
          <w:color w:val="000000"/>
        </w:rPr>
        <w:t>Липсиц</w:t>
      </w:r>
      <w:proofErr w:type="spellEnd"/>
      <w:r w:rsidRPr="00BC3ADD">
        <w:rPr>
          <w:color w:val="000000"/>
        </w:rPr>
        <w:t xml:space="preserve"> и др. - М.: ВИТА-ПРЕСС, 2017.</w:t>
      </w:r>
    </w:p>
    <w:p w:rsidR="00BC3ADD" w:rsidRPr="00BC3ADD" w:rsidRDefault="00BC3ADD" w:rsidP="00BC3ADD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3ADD">
        <w:rPr>
          <w:color w:val="000000"/>
        </w:rPr>
        <w:t>Черняк В. З. Введение в предпринимательство: учебное пособие. – М.: ВИТА-ПРЕСС, 2018.</w:t>
      </w:r>
    </w:p>
    <w:p w:rsidR="00BC3ADD" w:rsidRPr="00BC3ADD" w:rsidRDefault="00BC3ADD" w:rsidP="00BC3ADD">
      <w:pPr>
        <w:pStyle w:val="a5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C3ADD">
        <w:rPr>
          <w:color w:val="000000"/>
        </w:rPr>
        <w:t>Щербатых</w:t>
      </w:r>
      <w:proofErr w:type="gramEnd"/>
      <w:r w:rsidRPr="00BC3ADD">
        <w:rPr>
          <w:color w:val="000000"/>
        </w:rPr>
        <w:t xml:space="preserve"> Ю.В. Психология предпринимательства и бизнеса. – СПб</w:t>
      </w:r>
      <w:proofErr w:type="gramStart"/>
      <w:r w:rsidRPr="00BC3ADD">
        <w:rPr>
          <w:color w:val="000000"/>
        </w:rPr>
        <w:t xml:space="preserve">.: </w:t>
      </w:r>
      <w:proofErr w:type="gramEnd"/>
      <w:r w:rsidRPr="00BC3ADD">
        <w:rPr>
          <w:color w:val="000000"/>
        </w:rPr>
        <w:t>Питер, 2018. – 304 с.</w:t>
      </w:r>
    </w:p>
    <w:p w:rsidR="00724EBD" w:rsidRPr="00BC3ADD" w:rsidRDefault="00C832FA" w:rsidP="00BC3A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  <w:r w:rsidR="00BC3ADD" w:rsidRPr="00BC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родителей</w:t>
      </w:r>
    </w:p>
    <w:p w:rsidR="00C832FA" w:rsidRPr="00BC3ADD" w:rsidRDefault="00C832FA" w:rsidP="00C832FA">
      <w:pPr>
        <w:pStyle w:val="3"/>
        <w:numPr>
          <w:ilvl w:val="0"/>
          <w:numId w:val="14"/>
        </w:numPr>
        <w:rPr>
          <w:rFonts w:ascii="Times New Roman" w:hAnsi="Times New Roman" w:cs="Times New Roman"/>
          <w:bCs/>
          <w:color w:val="212529"/>
        </w:rPr>
      </w:pPr>
      <w:r w:rsidRPr="00BC3ADD">
        <w:rPr>
          <w:rFonts w:ascii="Times New Roman" w:hAnsi="Times New Roman" w:cs="Times New Roman"/>
          <w:bCs/>
          <w:color w:val="212529"/>
        </w:rPr>
        <w:lastRenderedPageBreak/>
        <w:t xml:space="preserve">«Международный опыт поддержки социального предпринимательства. Документы и кейсы Республики Корея для развития социального предпринимательства в России», В.Л. </w:t>
      </w:r>
      <w:proofErr w:type="spellStart"/>
      <w:r w:rsidRPr="00BC3ADD">
        <w:rPr>
          <w:rFonts w:ascii="Times New Roman" w:hAnsi="Times New Roman" w:cs="Times New Roman"/>
          <w:bCs/>
          <w:color w:val="212529"/>
        </w:rPr>
        <w:t>Вайнер</w:t>
      </w:r>
      <w:proofErr w:type="spellEnd"/>
      <w:r w:rsidRPr="00BC3ADD">
        <w:rPr>
          <w:rFonts w:ascii="Times New Roman" w:hAnsi="Times New Roman" w:cs="Times New Roman"/>
          <w:bCs/>
          <w:color w:val="212529"/>
        </w:rPr>
        <w:t xml:space="preserve"> (Москва, Издательство Олега Пахмутова, 2016)</w:t>
      </w:r>
    </w:p>
    <w:p w:rsidR="00C832FA" w:rsidRPr="00BC3ADD" w:rsidRDefault="00C832FA" w:rsidP="00C832FA">
      <w:pPr>
        <w:pStyle w:val="3"/>
        <w:numPr>
          <w:ilvl w:val="0"/>
          <w:numId w:val="14"/>
        </w:numPr>
        <w:rPr>
          <w:rFonts w:ascii="Times New Roman" w:hAnsi="Times New Roman" w:cs="Times New Roman"/>
          <w:color w:val="212529"/>
        </w:rPr>
      </w:pPr>
      <w:r w:rsidRPr="00BC3ADD">
        <w:rPr>
          <w:rFonts w:ascii="Times New Roman" w:hAnsi="Times New Roman" w:cs="Times New Roman"/>
          <w:bCs/>
          <w:color w:val="212529"/>
        </w:rPr>
        <w:t xml:space="preserve">«Образ социального предпринимателя — Россия и Казахстан. Взгляд SAP», Н.Ю. </w:t>
      </w:r>
      <w:proofErr w:type="gramStart"/>
      <w:r w:rsidRPr="00BC3ADD">
        <w:rPr>
          <w:rFonts w:ascii="Times New Roman" w:hAnsi="Times New Roman" w:cs="Times New Roman"/>
          <w:bCs/>
          <w:color w:val="212529"/>
        </w:rPr>
        <w:t>Гладких</w:t>
      </w:r>
      <w:proofErr w:type="gramEnd"/>
      <w:r w:rsidRPr="00BC3ADD">
        <w:rPr>
          <w:rFonts w:ascii="Times New Roman" w:hAnsi="Times New Roman" w:cs="Times New Roman"/>
          <w:bCs/>
          <w:color w:val="212529"/>
        </w:rPr>
        <w:t xml:space="preserve">, М.Г. </w:t>
      </w:r>
      <w:proofErr w:type="spellStart"/>
      <w:r w:rsidRPr="00BC3ADD">
        <w:rPr>
          <w:rFonts w:ascii="Times New Roman" w:hAnsi="Times New Roman" w:cs="Times New Roman"/>
          <w:bCs/>
          <w:color w:val="212529"/>
        </w:rPr>
        <w:t>Гульбекян</w:t>
      </w:r>
      <w:proofErr w:type="spellEnd"/>
      <w:r w:rsidRPr="00BC3ADD">
        <w:rPr>
          <w:rFonts w:ascii="Times New Roman" w:hAnsi="Times New Roman" w:cs="Times New Roman"/>
          <w:bCs/>
          <w:color w:val="212529"/>
        </w:rPr>
        <w:t xml:space="preserve">, В.Л. </w:t>
      </w:r>
      <w:proofErr w:type="spellStart"/>
      <w:r w:rsidRPr="00BC3ADD">
        <w:rPr>
          <w:rFonts w:ascii="Times New Roman" w:hAnsi="Times New Roman" w:cs="Times New Roman"/>
          <w:bCs/>
          <w:color w:val="212529"/>
        </w:rPr>
        <w:t>Вайнер</w:t>
      </w:r>
      <w:proofErr w:type="spellEnd"/>
      <w:r w:rsidRPr="00BC3ADD">
        <w:rPr>
          <w:rFonts w:ascii="Times New Roman" w:hAnsi="Times New Roman" w:cs="Times New Roman"/>
          <w:bCs/>
          <w:color w:val="212529"/>
        </w:rPr>
        <w:t>, Е.И. Фролова (Астана, 2017)</w:t>
      </w:r>
    </w:p>
    <w:p w:rsidR="00C832FA" w:rsidRPr="00BC3ADD" w:rsidRDefault="00C832FA" w:rsidP="00C832FA">
      <w:pPr>
        <w:pStyle w:val="3"/>
        <w:numPr>
          <w:ilvl w:val="0"/>
          <w:numId w:val="14"/>
        </w:numPr>
        <w:rPr>
          <w:rFonts w:ascii="Times New Roman" w:hAnsi="Times New Roman" w:cs="Times New Roman"/>
          <w:color w:val="212529"/>
        </w:rPr>
      </w:pPr>
      <w:r w:rsidRPr="00BC3ADD">
        <w:rPr>
          <w:rFonts w:ascii="Times New Roman" w:hAnsi="Times New Roman" w:cs="Times New Roman"/>
          <w:bCs/>
          <w:color w:val="212529"/>
        </w:rPr>
        <w:t xml:space="preserve">«Создание успешного социального предприятия», Наталия Зверева (Москва, «Альпина </w:t>
      </w:r>
      <w:proofErr w:type="spellStart"/>
      <w:r w:rsidRPr="00BC3ADD">
        <w:rPr>
          <w:rFonts w:ascii="Times New Roman" w:hAnsi="Times New Roman" w:cs="Times New Roman"/>
          <w:bCs/>
          <w:color w:val="212529"/>
        </w:rPr>
        <w:t>Паблишер</w:t>
      </w:r>
      <w:proofErr w:type="spellEnd"/>
      <w:r w:rsidRPr="00BC3ADD">
        <w:rPr>
          <w:rFonts w:ascii="Times New Roman" w:hAnsi="Times New Roman" w:cs="Times New Roman"/>
          <w:bCs/>
          <w:color w:val="212529"/>
        </w:rPr>
        <w:t>», 2017, издание третье, дополненное)</w:t>
      </w:r>
    </w:p>
    <w:p w:rsidR="00C832FA" w:rsidRPr="007047BF" w:rsidRDefault="00C832FA" w:rsidP="00C832FA">
      <w:pPr>
        <w:pStyle w:val="a4"/>
      </w:pPr>
    </w:p>
    <w:p w:rsidR="00C832FA" w:rsidRDefault="00C832FA" w:rsidP="00C832FA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:rsidR="00F57C40" w:rsidRPr="000A67F2" w:rsidRDefault="00F57C40">
      <w:pPr>
        <w:rPr>
          <w:rFonts w:ascii="Times New Roman" w:hAnsi="Times New Roman" w:cs="Times New Roman"/>
          <w:sz w:val="24"/>
          <w:szCs w:val="24"/>
        </w:rPr>
      </w:pPr>
    </w:p>
    <w:sectPr w:rsidR="00F57C40" w:rsidRPr="000A67F2" w:rsidSect="009C4888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06A"/>
    <w:multiLevelType w:val="multilevel"/>
    <w:tmpl w:val="585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81E38"/>
    <w:multiLevelType w:val="multilevel"/>
    <w:tmpl w:val="18F6D5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">
    <w:nsid w:val="1054097B"/>
    <w:multiLevelType w:val="multilevel"/>
    <w:tmpl w:val="E172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42732"/>
    <w:multiLevelType w:val="multilevel"/>
    <w:tmpl w:val="BCC0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64DC5"/>
    <w:multiLevelType w:val="multilevel"/>
    <w:tmpl w:val="905C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C387D"/>
    <w:multiLevelType w:val="hybridMultilevel"/>
    <w:tmpl w:val="8B3A9A2C"/>
    <w:lvl w:ilvl="0" w:tplc="CBC4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C4C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579"/>
    <w:multiLevelType w:val="hybridMultilevel"/>
    <w:tmpl w:val="FBCC6A8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0B8B"/>
    <w:multiLevelType w:val="multilevel"/>
    <w:tmpl w:val="11D0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46E0F"/>
    <w:multiLevelType w:val="multilevel"/>
    <w:tmpl w:val="F8A216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9121A6"/>
    <w:multiLevelType w:val="hybridMultilevel"/>
    <w:tmpl w:val="DACEA522"/>
    <w:lvl w:ilvl="0" w:tplc="25047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6181"/>
    <w:multiLevelType w:val="multilevel"/>
    <w:tmpl w:val="AE6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D755D"/>
    <w:multiLevelType w:val="hybridMultilevel"/>
    <w:tmpl w:val="AA1EB698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C5008"/>
    <w:multiLevelType w:val="multilevel"/>
    <w:tmpl w:val="EE4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09746C0"/>
    <w:multiLevelType w:val="multilevel"/>
    <w:tmpl w:val="FF2A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A94B6D"/>
    <w:multiLevelType w:val="multilevel"/>
    <w:tmpl w:val="9AA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3114C"/>
    <w:multiLevelType w:val="multilevel"/>
    <w:tmpl w:val="6A54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C30DD"/>
    <w:multiLevelType w:val="multilevel"/>
    <w:tmpl w:val="78B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822DE"/>
    <w:multiLevelType w:val="hybridMultilevel"/>
    <w:tmpl w:val="8A3C94BE"/>
    <w:lvl w:ilvl="0" w:tplc="CBC4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F0AFF"/>
    <w:multiLevelType w:val="hybridMultilevel"/>
    <w:tmpl w:val="3292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553A0"/>
    <w:multiLevelType w:val="multilevel"/>
    <w:tmpl w:val="BC9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545" w:hanging="465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E4BEA"/>
    <w:multiLevelType w:val="hybridMultilevel"/>
    <w:tmpl w:val="F0DA746E"/>
    <w:lvl w:ilvl="0" w:tplc="A67C81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47025FC9"/>
    <w:multiLevelType w:val="multilevel"/>
    <w:tmpl w:val="C61C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4">
    <w:nsid w:val="52820B4F"/>
    <w:multiLevelType w:val="hybridMultilevel"/>
    <w:tmpl w:val="F37C69E6"/>
    <w:lvl w:ilvl="0" w:tplc="C76CF9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2821345"/>
    <w:multiLevelType w:val="hybridMultilevel"/>
    <w:tmpl w:val="18B671A0"/>
    <w:lvl w:ilvl="0" w:tplc="69427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D7C77"/>
    <w:multiLevelType w:val="hybridMultilevel"/>
    <w:tmpl w:val="E1F2A9B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0C32DE">
      <w:numFmt w:val="bullet"/>
      <w:lvlText w:val="•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46DF0"/>
    <w:multiLevelType w:val="hybridMultilevel"/>
    <w:tmpl w:val="C3D8BA48"/>
    <w:lvl w:ilvl="0" w:tplc="CBC4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26647"/>
    <w:multiLevelType w:val="multilevel"/>
    <w:tmpl w:val="DF8A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001BE"/>
    <w:multiLevelType w:val="multilevel"/>
    <w:tmpl w:val="FC4C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417EA"/>
    <w:multiLevelType w:val="multilevel"/>
    <w:tmpl w:val="2196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C0021D"/>
    <w:multiLevelType w:val="multilevel"/>
    <w:tmpl w:val="687E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290335"/>
    <w:multiLevelType w:val="hybridMultilevel"/>
    <w:tmpl w:val="6B3EBC72"/>
    <w:lvl w:ilvl="0" w:tplc="CBC4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C4C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D647A"/>
    <w:multiLevelType w:val="multilevel"/>
    <w:tmpl w:val="D1B812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900F78"/>
    <w:multiLevelType w:val="multilevel"/>
    <w:tmpl w:val="237C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986666"/>
    <w:multiLevelType w:val="multilevel"/>
    <w:tmpl w:val="37C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6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24"/>
  </w:num>
  <w:num w:numId="7">
    <w:abstractNumId w:val="1"/>
  </w:num>
  <w:num w:numId="8">
    <w:abstractNumId w:val="33"/>
  </w:num>
  <w:num w:numId="9">
    <w:abstractNumId w:val="2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25"/>
  </w:num>
  <w:num w:numId="15">
    <w:abstractNumId w:val="23"/>
  </w:num>
  <w:num w:numId="16">
    <w:abstractNumId w:val="5"/>
  </w:num>
  <w:num w:numId="17">
    <w:abstractNumId w:val="20"/>
  </w:num>
  <w:num w:numId="18">
    <w:abstractNumId w:val="35"/>
  </w:num>
  <w:num w:numId="19">
    <w:abstractNumId w:val="28"/>
  </w:num>
  <w:num w:numId="20">
    <w:abstractNumId w:val="29"/>
  </w:num>
  <w:num w:numId="21">
    <w:abstractNumId w:val="17"/>
  </w:num>
  <w:num w:numId="22">
    <w:abstractNumId w:val="15"/>
  </w:num>
  <w:num w:numId="23">
    <w:abstractNumId w:val="11"/>
  </w:num>
  <w:num w:numId="24">
    <w:abstractNumId w:val="0"/>
  </w:num>
  <w:num w:numId="25">
    <w:abstractNumId w:val="4"/>
  </w:num>
  <w:num w:numId="26">
    <w:abstractNumId w:val="3"/>
  </w:num>
  <w:num w:numId="27">
    <w:abstractNumId w:val="8"/>
  </w:num>
  <w:num w:numId="28">
    <w:abstractNumId w:val="30"/>
  </w:num>
  <w:num w:numId="29">
    <w:abstractNumId w:val="34"/>
  </w:num>
  <w:num w:numId="30">
    <w:abstractNumId w:val="31"/>
  </w:num>
  <w:num w:numId="31">
    <w:abstractNumId w:val="14"/>
  </w:num>
  <w:num w:numId="32">
    <w:abstractNumId w:val="18"/>
  </w:num>
  <w:num w:numId="33">
    <w:abstractNumId w:val="6"/>
  </w:num>
  <w:num w:numId="34">
    <w:abstractNumId w:val="27"/>
  </w:num>
  <w:num w:numId="35">
    <w:abstractNumId w:val="3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0DDC"/>
    <w:rsid w:val="000047AE"/>
    <w:rsid w:val="00012DC9"/>
    <w:rsid w:val="0003201F"/>
    <w:rsid w:val="00052BC0"/>
    <w:rsid w:val="00063AFD"/>
    <w:rsid w:val="000A67F2"/>
    <w:rsid w:val="000C6F6F"/>
    <w:rsid w:val="000E1DD4"/>
    <w:rsid w:val="00110802"/>
    <w:rsid w:val="00125906"/>
    <w:rsid w:val="00164350"/>
    <w:rsid w:val="001653CE"/>
    <w:rsid w:val="00170051"/>
    <w:rsid w:val="00182F24"/>
    <w:rsid w:val="001958ED"/>
    <w:rsid w:val="001960A8"/>
    <w:rsid w:val="001C121A"/>
    <w:rsid w:val="001E7082"/>
    <w:rsid w:val="00210227"/>
    <w:rsid w:val="002253F4"/>
    <w:rsid w:val="0028078D"/>
    <w:rsid w:val="002842C8"/>
    <w:rsid w:val="00284F95"/>
    <w:rsid w:val="003175A5"/>
    <w:rsid w:val="003234AC"/>
    <w:rsid w:val="003339B1"/>
    <w:rsid w:val="00376E82"/>
    <w:rsid w:val="00387542"/>
    <w:rsid w:val="003D6035"/>
    <w:rsid w:val="00414F82"/>
    <w:rsid w:val="004411A4"/>
    <w:rsid w:val="0046735B"/>
    <w:rsid w:val="004B58E1"/>
    <w:rsid w:val="004E2BAE"/>
    <w:rsid w:val="0052475E"/>
    <w:rsid w:val="00557E50"/>
    <w:rsid w:val="00564E50"/>
    <w:rsid w:val="005A21E7"/>
    <w:rsid w:val="005B63C0"/>
    <w:rsid w:val="00626C47"/>
    <w:rsid w:val="00640AEA"/>
    <w:rsid w:val="00645526"/>
    <w:rsid w:val="006A5AE9"/>
    <w:rsid w:val="006B1463"/>
    <w:rsid w:val="006D44A1"/>
    <w:rsid w:val="006E463D"/>
    <w:rsid w:val="006F72B6"/>
    <w:rsid w:val="00706EBD"/>
    <w:rsid w:val="00724EBD"/>
    <w:rsid w:val="007267BE"/>
    <w:rsid w:val="00737AA7"/>
    <w:rsid w:val="0074334E"/>
    <w:rsid w:val="00787016"/>
    <w:rsid w:val="007E0675"/>
    <w:rsid w:val="007F125E"/>
    <w:rsid w:val="00837C4B"/>
    <w:rsid w:val="008460D4"/>
    <w:rsid w:val="00865BC5"/>
    <w:rsid w:val="00887746"/>
    <w:rsid w:val="008922D3"/>
    <w:rsid w:val="0089292E"/>
    <w:rsid w:val="008B0B0B"/>
    <w:rsid w:val="008C7549"/>
    <w:rsid w:val="008C7ED8"/>
    <w:rsid w:val="008E287A"/>
    <w:rsid w:val="008E6654"/>
    <w:rsid w:val="00923A68"/>
    <w:rsid w:val="009375C7"/>
    <w:rsid w:val="00954C57"/>
    <w:rsid w:val="009724DA"/>
    <w:rsid w:val="00984B65"/>
    <w:rsid w:val="009C4888"/>
    <w:rsid w:val="009E268B"/>
    <w:rsid w:val="00A37367"/>
    <w:rsid w:val="00A57411"/>
    <w:rsid w:val="00AA0461"/>
    <w:rsid w:val="00AC1526"/>
    <w:rsid w:val="00AD5B22"/>
    <w:rsid w:val="00AD63D2"/>
    <w:rsid w:val="00AD7E83"/>
    <w:rsid w:val="00AE0BD9"/>
    <w:rsid w:val="00AE1104"/>
    <w:rsid w:val="00AE505C"/>
    <w:rsid w:val="00AF124C"/>
    <w:rsid w:val="00B073A0"/>
    <w:rsid w:val="00B36803"/>
    <w:rsid w:val="00B52BA8"/>
    <w:rsid w:val="00B779B3"/>
    <w:rsid w:val="00B921A4"/>
    <w:rsid w:val="00B92D5F"/>
    <w:rsid w:val="00B93603"/>
    <w:rsid w:val="00BA139E"/>
    <w:rsid w:val="00BC3ADD"/>
    <w:rsid w:val="00BC59EE"/>
    <w:rsid w:val="00C573CD"/>
    <w:rsid w:val="00C71241"/>
    <w:rsid w:val="00C75340"/>
    <w:rsid w:val="00C832FA"/>
    <w:rsid w:val="00CA00F1"/>
    <w:rsid w:val="00CA4BD8"/>
    <w:rsid w:val="00CB59D0"/>
    <w:rsid w:val="00CD7CD0"/>
    <w:rsid w:val="00CE28A4"/>
    <w:rsid w:val="00CF3302"/>
    <w:rsid w:val="00D32A85"/>
    <w:rsid w:val="00D40083"/>
    <w:rsid w:val="00D51F5E"/>
    <w:rsid w:val="00D60DDC"/>
    <w:rsid w:val="00D777EA"/>
    <w:rsid w:val="00D861BB"/>
    <w:rsid w:val="00D862F2"/>
    <w:rsid w:val="00D91D55"/>
    <w:rsid w:val="00DF5A59"/>
    <w:rsid w:val="00DF63C7"/>
    <w:rsid w:val="00E1281E"/>
    <w:rsid w:val="00E421D9"/>
    <w:rsid w:val="00E66920"/>
    <w:rsid w:val="00E804A9"/>
    <w:rsid w:val="00E841D2"/>
    <w:rsid w:val="00ED1490"/>
    <w:rsid w:val="00ED14EF"/>
    <w:rsid w:val="00EE336D"/>
    <w:rsid w:val="00EE42FA"/>
    <w:rsid w:val="00EE467E"/>
    <w:rsid w:val="00EE477C"/>
    <w:rsid w:val="00EF1DC6"/>
    <w:rsid w:val="00F25E38"/>
    <w:rsid w:val="00F51D04"/>
    <w:rsid w:val="00F57C40"/>
    <w:rsid w:val="00F709CC"/>
    <w:rsid w:val="00F734CB"/>
    <w:rsid w:val="00F75F17"/>
    <w:rsid w:val="00F77B6B"/>
    <w:rsid w:val="00F8633F"/>
    <w:rsid w:val="00F87975"/>
    <w:rsid w:val="00F9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2E"/>
  </w:style>
  <w:style w:type="paragraph" w:styleId="1">
    <w:name w:val="heading 1"/>
    <w:basedOn w:val="a"/>
    <w:next w:val="a"/>
    <w:link w:val="10"/>
    <w:uiPriority w:val="9"/>
    <w:qFormat/>
    <w:rsid w:val="00C83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0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DDC"/>
    <w:pPr>
      <w:ind w:left="720"/>
      <w:contextualSpacing/>
    </w:pPr>
  </w:style>
  <w:style w:type="paragraph" w:customStyle="1" w:styleId="c0">
    <w:name w:val="c0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9">
    <w:name w:val="c9"/>
    <w:basedOn w:val="a0"/>
    <w:rsid w:val="00D60DDC"/>
  </w:style>
  <w:style w:type="character" w:customStyle="1" w:styleId="c4">
    <w:name w:val="c4"/>
    <w:basedOn w:val="a0"/>
    <w:rsid w:val="00D60DDC"/>
  </w:style>
  <w:style w:type="paragraph" w:styleId="a5">
    <w:name w:val="Normal (Web)"/>
    <w:basedOn w:val="a"/>
    <w:uiPriority w:val="99"/>
    <w:unhideWhenUsed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6">
    <w:name w:val="Strong"/>
    <w:basedOn w:val="a0"/>
    <w:uiPriority w:val="22"/>
    <w:qFormat/>
    <w:rsid w:val="00D60DDC"/>
    <w:rPr>
      <w:b/>
      <w:bCs/>
    </w:rPr>
  </w:style>
  <w:style w:type="table" w:styleId="a7">
    <w:name w:val="Table Grid"/>
    <w:basedOn w:val="a1"/>
    <w:uiPriority w:val="59"/>
    <w:rsid w:val="00D6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c14">
    <w:name w:val="c27 c14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7c2c6">
    <w:name w:val="c15 c7 c2 c6"/>
    <w:basedOn w:val="a0"/>
    <w:rsid w:val="00D60DDC"/>
  </w:style>
  <w:style w:type="character" w:customStyle="1" w:styleId="c2c6">
    <w:name w:val="c2 c6"/>
    <w:basedOn w:val="a0"/>
    <w:rsid w:val="00D60DDC"/>
  </w:style>
  <w:style w:type="paragraph" w:customStyle="1" w:styleId="c21c14c27">
    <w:name w:val="c21 c14 c27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1c32">
    <w:name w:val="c3 c21 c32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c2c6">
    <w:name w:val="c41 c2 c6"/>
    <w:basedOn w:val="a0"/>
    <w:rsid w:val="00D60DDC"/>
  </w:style>
  <w:style w:type="paragraph" w:customStyle="1" w:styleId="c21c14">
    <w:name w:val="c21 c14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2c6">
    <w:name w:val="c15 c2 c6"/>
    <w:basedOn w:val="a0"/>
    <w:rsid w:val="00D60DDC"/>
  </w:style>
  <w:style w:type="paragraph" w:customStyle="1" w:styleId="c27c21c14">
    <w:name w:val="c27 c21 c14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4c48">
    <w:name w:val="c27 c14 c48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c41">
    <w:name w:val="c2 c6 c41"/>
    <w:basedOn w:val="a0"/>
    <w:rsid w:val="00D60DDC"/>
  </w:style>
  <w:style w:type="paragraph" w:customStyle="1" w:styleId="c14c48">
    <w:name w:val="c14 c48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1">
    <w:name w:val="c3 c21"/>
    <w:basedOn w:val="a"/>
    <w:rsid w:val="00D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60DDC"/>
    <w:pPr>
      <w:spacing w:after="0" w:line="240" w:lineRule="auto"/>
    </w:pPr>
  </w:style>
  <w:style w:type="paragraph" w:customStyle="1" w:styleId="Default">
    <w:name w:val="Default"/>
    <w:rsid w:val="00937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9375C7"/>
  </w:style>
  <w:style w:type="paragraph" w:styleId="a9">
    <w:name w:val="Balloon Text"/>
    <w:basedOn w:val="a"/>
    <w:link w:val="aa"/>
    <w:uiPriority w:val="99"/>
    <w:semiHidden/>
    <w:unhideWhenUsed/>
    <w:rsid w:val="000A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7F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A67F2"/>
    <w:pPr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c12">
    <w:name w:val="c12"/>
    <w:basedOn w:val="a0"/>
    <w:rsid w:val="000A67F2"/>
  </w:style>
  <w:style w:type="character" w:customStyle="1" w:styleId="30">
    <w:name w:val="Заголовок 3 Знак"/>
    <w:basedOn w:val="a0"/>
    <w:link w:val="3"/>
    <w:uiPriority w:val="9"/>
    <w:semiHidden/>
    <w:rsid w:val="00C832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83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qFormat/>
    <w:rsid w:val="00C832FA"/>
    <w:pPr>
      <w:suppressAutoHyphens/>
      <w:spacing w:after="0" w:line="240" w:lineRule="auto"/>
      <w:jc w:val="both"/>
      <w:textAlignment w:val="baseline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qFormat/>
    <w:rsid w:val="00C832FA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4"/>
    </w:rPr>
  </w:style>
  <w:style w:type="paragraph" w:customStyle="1" w:styleId="12">
    <w:name w:val="таблСлева12"/>
    <w:basedOn w:val="a"/>
    <w:uiPriority w:val="3"/>
    <w:qFormat/>
    <w:rsid w:val="00B52BA8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</w:rPr>
  </w:style>
  <w:style w:type="paragraph" w:styleId="11">
    <w:name w:val="toc 1"/>
    <w:basedOn w:val="a"/>
    <w:next w:val="a"/>
    <w:uiPriority w:val="39"/>
    <w:unhideWhenUsed/>
    <w:rsid w:val="0003201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TOC Heading"/>
    <w:uiPriority w:val="39"/>
    <w:unhideWhenUsed/>
    <w:qFormat/>
    <w:rsid w:val="0003201F"/>
    <w:pPr>
      <w:spacing w:after="160" w:line="259" w:lineRule="auto"/>
    </w:pPr>
    <w:rPr>
      <w:rFonts w:ascii="Times New Roman" w:eastAsia="Times New Roman" w:hAnsi="Times New Roman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03201F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03201F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fontstyle01">
    <w:name w:val="fontstyle01"/>
    <w:rsid w:val="0003201F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D%D1%81%D0%BF%2025%20%D1%88%D0%BA%D0%BE%D0%BB%D1%8B%20%D0%BA%D0%B0%D0%BB%D1%83%D0%B3%D0%B0&amp;oq=%D0%BD%D1%81%D0%BF+25+%D1%88%D0%BA%D0%BE%D0%BB%D1%8B+%D0%BA%D0%B0%D0%BB%D1%83%D0%B3%D0%B0&amp;aqs=chrome..69i57j33i160l2.10487j0j1&amp;sourceid=chrome&amp;ie=UTF-8&amp;tbs=lf:1,lf_ui:4&amp;tbm=lcl&amp;rflfq=1&amp;num=10&amp;rldimm=16642491163888453939&amp;lqi=CiHQvdGB0L8gMjUg0YjQutC-0LvRiyDQutCw0LvRg9Cz0LAiA4gBAVonIiHQvdGB0L8gMjUg0YjQutC-0LvRiyDQutCw0LvRg9Cz0LAqAggCkgELaGlnaF9zY2hvb2yqAQ4QASoKIgbQvdGB0L8oDQ&amp;ved=2ahUKEwiT_bjJvNz6AhWBtYsKHSJnAg0QvS56BAgJEAE&amp;sa=X&amp;rlst=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0C5A-1861-450F-88C3-BA62056F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5059</Words>
  <Characters>28838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Пользователь Windows</cp:lastModifiedBy>
  <cp:revision>23</cp:revision>
  <dcterms:created xsi:type="dcterms:W3CDTF">2021-09-07T07:08:00Z</dcterms:created>
  <dcterms:modified xsi:type="dcterms:W3CDTF">2023-09-07T08:09:00Z</dcterms:modified>
</cp:coreProperties>
</file>