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96" w:rsidRPr="004921FC" w:rsidRDefault="00AE002F" w:rsidP="00DB5196">
      <w:pPr>
        <w:tabs>
          <w:tab w:val="left" w:pos="1530"/>
        </w:tabs>
      </w:pPr>
      <w:r w:rsidRPr="004921FC">
        <w:rPr>
          <w:noProof/>
        </w:rPr>
        <w:drawing>
          <wp:inline distT="0" distB="0" distL="0" distR="0" wp14:anchorId="189B85CD" wp14:editId="2168D7A0">
            <wp:extent cx="5940425" cy="2296472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196" w:rsidRPr="004921FC">
        <w:tab/>
      </w:r>
    </w:p>
    <w:p w:rsidR="00DB5196" w:rsidRPr="004921FC" w:rsidRDefault="00DB5196" w:rsidP="00DB5196">
      <w:pPr>
        <w:tabs>
          <w:tab w:val="left" w:pos="1530"/>
        </w:tabs>
      </w:pPr>
    </w:p>
    <w:p w:rsidR="00DB5196" w:rsidRPr="004921FC" w:rsidRDefault="00DB5196" w:rsidP="00DB5196">
      <w:pPr>
        <w:tabs>
          <w:tab w:val="left" w:pos="3075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4921FC">
        <w:rPr>
          <w:rFonts w:eastAsiaTheme="minorHAnsi"/>
          <w:b/>
          <w:bCs/>
          <w:color w:val="000000"/>
          <w:shd w:val="clear" w:color="auto" w:fill="FFFFFF"/>
          <w:lang w:eastAsia="en-US"/>
        </w:rPr>
        <w:t>Дополнительная общеобразовательная общеразвивающая программа</w:t>
      </w:r>
      <w:r w:rsidRPr="004921FC">
        <w:t xml:space="preserve"> </w:t>
      </w:r>
      <w:r w:rsidR="00AE002F" w:rsidRPr="004921FC">
        <w:rPr>
          <w:b/>
        </w:rPr>
        <w:t>туристско-краеведческого направления</w:t>
      </w:r>
    </w:p>
    <w:p w:rsidR="00DB5196" w:rsidRPr="004921FC" w:rsidRDefault="00DC3177" w:rsidP="00DB5196">
      <w:pPr>
        <w:tabs>
          <w:tab w:val="left" w:pos="3075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b/>
        </w:rPr>
        <w:t>«Патриот»</w:t>
      </w:r>
    </w:p>
    <w:p w:rsidR="00AE002F" w:rsidRPr="004921FC" w:rsidRDefault="00AE002F" w:rsidP="00AE002F">
      <w:pPr>
        <w:pStyle w:val="20"/>
        <w:shd w:val="clear" w:color="auto" w:fill="auto"/>
        <w:spacing w:before="0" w:line="413" w:lineRule="exact"/>
        <w:ind w:left="60" w:firstLine="0"/>
        <w:jc w:val="center"/>
        <w:rPr>
          <w:sz w:val="24"/>
          <w:szCs w:val="24"/>
        </w:rPr>
      </w:pPr>
      <w:r w:rsidRPr="004921FC">
        <w:rPr>
          <w:sz w:val="24"/>
          <w:szCs w:val="24"/>
        </w:rPr>
        <w:t>Возраст учащихся: 11-17 лет</w:t>
      </w:r>
      <w:r w:rsidRPr="004921FC">
        <w:rPr>
          <w:sz w:val="24"/>
          <w:szCs w:val="24"/>
        </w:rPr>
        <w:br/>
        <w:t xml:space="preserve">Срок реализации: 1 год (72 часа) </w:t>
      </w:r>
    </w:p>
    <w:p w:rsidR="00AE002F" w:rsidRPr="004921FC" w:rsidRDefault="00AE002F" w:rsidP="00AE002F">
      <w:pPr>
        <w:pStyle w:val="20"/>
        <w:shd w:val="clear" w:color="auto" w:fill="auto"/>
        <w:spacing w:before="0" w:line="413" w:lineRule="exact"/>
        <w:ind w:left="60" w:firstLine="0"/>
        <w:jc w:val="center"/>
        <w:rPr>
          <w:sz w:val="24"/>
          <w:szCs w:val="24"/>
        </w:rPr>
      </w:pPr>
      <w:r w:rsidRPr="004921FC">
        <w:rPr>
          <w:sz w:val="24"/>
          <w:szCs w:val="24"/>
        </w:rPr>
        <w:t xml:space="preserve">Уровень сложность: стартовый </w:t>
      </w:r>
    </w:p>
    <w:p w:rsidR="00AE002F" w:rsidRPr="004921FC" w:rsidRDefault="00AE002F" w:rsidP="00AE002F">
      <w:pPr>
        <w:pStyle w:val="20"/>
        <w:shd w:val="clear" w:color="auto" w:fill="auto"/>
        <w:spacing w:before="0" w:line="413" w:lineRule="exact"/>
        <w:ind w:left="60" w:firstLine="0"/>
        <w:jc w:val="center"/>
        <w:rPr>
          <w:sz w:val="24"/>
          <w:szCs w:val="24"/>
        </w:rPr>
      </w:pPr>
    </w:p>
    <w:p w:rsidR="00AE002F" w:rsidRPr="004921FC" w:rsidRDefault="00AE002F" w:rsidP="00AE002F">
      <w:pPr>
        <w:pStyle w:val="20"/>
        <w:shd w:val="clear" w:color="auto" w:fill="auto"/>
        <w:spacing w:before="0" w:line="413" w:lineRule="exact"/>
        <w:ind w:left="60" w:firstLine="0"/>
        <w:jc w:val="center"/>
        <w:rPr>
          <w:sz w:val="24"/>
          <w:szCs w:val="24"/>
        </w:rPr>
      </w:pPr>
    </w:p>
    <w:p w:rsidR="00DB5196" w:rsidRPr="004921FC" w:rsidRDefault="00DB5196" w:rsidP="00DB5196"/>
    <w:p w:rsidR="00DB5196" w:rsidRPr="004921FC" w:rsidRDefault="00DB5196" w:rsidP="00DB5196"/>
    <w:p w:rsidR="00DB5196" w:rsidRPr="004921FC" w:rsidRDefault="00DB5196" w:rsidP="00DB5196">
      <w:pPr>
        <w:tabs>
          <w:tab w:val="left" w:pos="7185"/>
        </w:tabs>
        <w:spacing w:line="360" w:lineRule="auto"/>
      </w:pPr>
      <w:r w:rsidRPr="004921FC">
        <w:t xml:space="preserve">                                                                         </w:t>
      </w:r>
    </w:p>
    <w:p w:rsidR="00AE002F" w:rsidRPr="004921FC" w:rsidRDefault="00AE002F" w:rsidP="00AE002F">
      <w:pPr>
        <w:jc w:val="right"/>
      </w:pPr>
      <w:r w:rsidRPr="004921FC">
        <w:t xml:space="preserve">Автор-составитель: </w:t>
      </w:r>
    </w:p>
    <w:p w:rsidR="00AE002F" w:rsidRPr="004921FC" w:rsidRDefault="00AE002F" w:rsidP="00AE002F">
      <w:pPr>
        <w:jc w:val="right"/>
      </w:pPr>
      <w:r w:rsidRPr="004921FC">
        <w:t>Кривошеина О. А., учитель ОБЖ</w:t>
      </w:r>
    </w:p>
    <w:p w:rsidR="00AE002F" w:rsidRPr="004921FC" w:rsidRDefault="00AE002F" w:rsidP="00AE002F">
      <w:pPr>
        <w:pStyle w:val="20"/>
        <w:shd w:val="clear" w:color="auto" w:fill="auto"/>
        <w:spacing w:before="0" w:after="2118" w:line="413" w:lineRule="exact"/>
        <w:ind w:left="60" w:firstLine="0"/>
        <w:jc w:val="center"/>
        <w:rPr>
          <w:sz w:val="24"/>
          <w:szCs w:val="24"/>
        </w:rPr>
      </w:pPr>
    </w:p>
    <w:p w:rsidR="00AE002F" w:rsidRPr="004921FC" w:rsidRDefault="00AE002F" w:rsidP="00AE002F">
      <w:pPr>
        <w:pStyle w:val="20"/>
        <w:shd w:val="clear" w:color="auto" w:fill="auto"/>
        <w:spacing w:before="0" w:after="2118" w:line="413" w:lineRule="exact"/>
        <w:ind w:left="60" w:firstLine="0"/>
        <w:jc w:val="center"/>
        <w:rPr>
          <w:sz w:val="24"/>
          <w:szCs w:val="24"/>
        </w:rPr>
      </w:pPr>
      <w:r w:rsidRPr="004921FC">
        <w:rPr>
          <w:sz w:val="24"/>
          <w:szCs w:val="24"/>
        </w:rPr>
        <w:t>Калуга, 2023</w:t>
      </w:r>
    </w:p>
    <w:p w:rsidR="00AE002F" w:rsidRPr="004C190C" w:rsidRDefault="00AE002F" w:rsidP="004C190C">
      <w:pPr>
        <w:pStyle w:val="1"/>
        <w:kinsoku w:val="0"/>
        <w:overflowPunct w:val="0"/>
        <w:spacing w:before="0"/>
        <w:ind w:left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1FC">
        <w:rPr>
          <w:rFonts w:ascii="Times New Roman" w:hAnsi="Times New Roman" w:cs="Times New Roman"/>
          <w:sz w:val="24"/>
          <w:szCs w:val="24"/>
        </w:rPr>
        <w:br w:type="page"/>
      </w:r>
      <w:r w:rsidRPr="004C19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ПАСПОРТ ПРОГРАММЫ</w:t>
      </w:r>
    </w:p>
    <w:p w:rsidR="00AE002F" w:rsidRPr="004C190C" w:rsidRDefault="00AE002F" w:rsidP="004C190C">
      <w:pPr>
        <w:rPr>
          <w:color w:val="000000" w:themeColor="text1"/>
        </w:rPr>
      </w:pPr>
    </w:p>
    <w:tbl>
      <w:tblPr>
        <w:tblW w:w="994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368"/>
        <w:gridCol w:w="6572"/>
      </w:tblGrid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Heading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C190C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Полное название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DC3177">
            <w:r w:rsidRPr="004C190C">
              <w:t xml:space="preserve">Дополнительная общеобразовательная общеразвивающая программа </w:t>
            </w:r>
            <w:r w:rsidRPr="004C190C">
              <w:rPr>
                <w:color w:val="000000"/>
              </w:rPr>
              <w:t>туристско-краеведческой направленности «Военно-патриотический клуб «</w:t>
            </w:r>
            <w:r w:rsidR="00DC3177">
              <w:rPr>
                <w:color w:val="000000"/>
              </w:rPr>
              <w:t>Патриот</w:t>
            </w:r>
            <w:r w:rsidRPr="004C190C">
              <w:rPr>
                <w:color w:val="000000"/>
              </w:rPr>
              <w:t>»</w:t>
            </w:r>
          </w:p>
        </w:tc>
      </w:tr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Textbody"/>
              <w:jc w:val="left"/>
              <w:rPr>
                <w:color w:val="000000" w:themeColor="text1"/>
                <w:szCs w:val="24"/>
              </w:rPr>
            </w:pPr>
            <w:r w:rsidRPr="004C190C">
              <w:rPr>
                <w:b/>
                <w:iCs/>
                <w:color w:val="000000" w:themeColor="text1"/>
                <w:szCs w:val="24"/>
              </w:rPr>
              <w:t>Автор-составитель программы, должность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4C190C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 w:rsidRPr="004C190C">
              <w:rPr>
                <w:color w:val="000000" w:themeColor="text1"/>
                <w:sz w:val="24"/>
                <w:szCs w:val="24"/>
              </w:rPr>
              <w:t>Кривошеина Ольга Анатольевна, учитель ОБЖ</w:t>
            </w:r>
          </w:p>
        </w:tc>
      </w:tr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Textbody"/>
              <w:jc w:val="left"/>
              <w:rPr>
                <w:b/>
                <w:iCs/>
                <w:color w:val="000000" w:themeColor="text1"/>
                <w:szCs w:val="24"/>
              </w:rPr>
            </w:pPr>
            <w:r w:rsidRPr="004C190C">
              <w:rPr>
                <w:b/>
                <w:iCs/>
                <w:color w:val="000000" w:themeColor="text1"/>
                <w:szCs w:val="24"/>
              </w:rPr>
              <w:t>Адрес реализации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4C190C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r w:rsidRPr="004C190C">
              <w:rPr>
                <w:color w:val="000000" w:themeColor="text1"/>
                <w:szCs w:val="24"/>
              </w:rPr>
              <w:t xml:space="preserve">Муниципальное бюджетное общеобразовательное учреждение «Средняя школа №25» г. Калуги, </w:t>
            </w:r>
          </w:p>
          <w:p w:rsidR="00AE002F" w:rsidRPr="004C190C" w:rsidRDefault="00AE002F" w:rsidP="004C190C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r w:rsidRPr="004C190C">
              <w:rPr>
                <w:color w:val="000000" w:themeColor="text1"/>
                <w:szCs w:val="24"/>
              </w:rPr>
              <w:t xml:space="preserve">Адрес ул. </w:t>
            </w:r>
            <w:proofErr w:type="spellStart"/>
            <w:r w:rsidRPr="004C190C">
              <w:rPr>
                <w:color w:val="000000" w:themeColor="text1"/>
                <w:szCs w:val="24"/>
              </w:rPr>
              <w:t>Тарутинская</w:t>
            </w:r>
            <w:proofErr w:type="spellEnd"/>
            <w:r w:rsidRPr="004C190C">
              <w:rPr>
                <w:color w:val="000000" w:themeColor="text1"/>
                <w:szCs w:val="24"/>
              </w:rPr>
              <w:t>, 70, Калуга, Калужская обл., 248025</w:t>
            </w:r>
          </w:p>
          <w:p w:rsidR="00AE002F" w:rsidRPr="004C190C" w:rsidRDefault="00AE002F" w:rsidP="004C190C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r w:rsidRPr="004C190C">
              <w:rPr>
                <w:color w:val="000000" w:themeColor="text1"/>
                <w:szCs w:val="24"/>
              </w:rPr>
              <w:t xml:space="preserve">Тел. </w:t>
            </w:r>
            <w:hyperlink r:id="rId10" w:history="1">
              <w:r w:rsidRPr="004C190C">
                <w:rPr>
                  <w:color w:val="000000" w:themeColor="text1"/>
                  <w:szCs w:val="24"/>
                </w:rPr>
                <w:t>8 (484) 255-04-45</w:t>
              </w:r>
            </w:hyperlink>
          </w:p>
        </w:tc>
      </w:tr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4C190C">
              <w:rPr>
                <w:b/>
                <w:iCs/>
                <w:color w:val="000000" w:themeColor="text1"/>
                <w:szCs w:val="24"/>
              </w:rPr>
              <w:t>Вид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4C190C">
            <w:pPr>
              <w:pStyle w:val="Textbody"/>
              <w:numPr>
                <w:ilvl w:val="0"/>
                <w:numId w:val="11"/>
              </w:numPr>
              <w:ind w:left="321" w:hanging="284"/>
              <w:jc w:val="left"/>
              <w:rPr>
                <w:color w:val="000000" w:themeColor="text1"/>
                <w:szCs w:val="24"/>
              </w:rPr>
            </w:pPr>
            <w:r w:rsidRPr="004C190C">
              <w:rPr>
                <w:iCs/>
                <w:color w:val="000000" w:themeColor="text1"/>
                <w:szCs w:val="24"/>
              </w:rPr>
              <w:t xml:space="preserve">по степени авторства - </w:t>
            </w:r>
            <w:proofErr w:type="gramStart"/>
            <w:r w:rsidRPr="004C190C">
              <w:rPr>
                <w:i/>
                <w:color w:val="000000" w:themeColor="text1"/>
                <w:szCs w:val="24"/>
              </w:rPr>
              <w:t>модифицированная</w:t>
            </w:r>
            <w:proofErr w:type="gramEnd"/>
          </w:p>
          <w:p w:rsidR="00AE002F" w:rsidRPr="004C190C" w:rsidRDefault="00AE002F" w:rsidP="004C190C">
            <w:pPr>
              <w:pStyle w:val="Textbody"/>
              <w:numPr>
                <w:ilvl w:val="0"/>
                <w:numId w:val="11"/>
              </w:numPr>
              <w:ind w:left="321" w:hanging="284"/>
              <w:jc w:val="left"/>
              <w:rPr>
                <w:color w:val="000000" w:themeColor="text1"/>
                <w:szCs w:val="24"/>
              </w:rPr>
            </w:pPr>
            <w:r w:rsidRPr="004C190C">
              <w:rPr>
                <w:color w:val="000000" w:themeColor="text1"/>
                <w:szCs w:val="24"/>
              </w:rPr>
              <w:t>по уровню сложности  –</w:t>
            </w:r>
            <w:r w:rsidRPr="004C190C">
              <w:rPr>
                <w:i/>
                <w:color w:val="000000" w:themeColor="text1"/>
                <w:szCs w:val="24"/>
              </w:rPr>
              <w:t xml:space="preserve"> </w:t>
            </w:r>
            <w:proofErr w:type="gramStart"/>
            <w:r w:rsidR="004921FC" w:rsidRPr="004C190C">
              <w:rPr>
                <w:i/>
                <w:color w:val="000000" w:themeColor="text1"/>
                <w:szCs w:val="24"/>
              </w:rPr>
              <w:t>стартовая</w:t>
            </w:r>
            <w:proofErr w:type="gramEnd"/>
          </w:p>
        </w:tc>
      </w:tr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4C190C">
              <w:rPr>
                <w:b/>
                <w:iCs/>
                <w:color w:val="000000" w:themeColor="text1"/>
                <w:szCs w:val="24"/>
              </w:rPr>
              <w:t>Направленность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4C190C">
            <w:pPr>
              <w:pStyle w:val="Textbody"/>
              <w:ind w:left="179"/>
              <w:rPr>
                <w:iCs/>
                <w:color w:val="000000" w:themeColor="text1"/>
                <w:szCs w:val="24"/>
              </w:rPr>
            </w:pPr>
            <w:r w:rsidRPr="004C190C">
              <w:rPr>
                <w:i/>
                <w:iCs/>
                <w:color w:val="000000" w:themeColor="text1"/>
                <w:szCs w:val="24"/>
              </w:rPr>
              <w:t>туристско-краеведческая</w:t>
            </w:r>
          </w:p>
        </w:tc>
      </w:tr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4C190C">
              <w:rPr>
                <w:b/>
                <w:color w:val="000000" w:themeColor="text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4C190C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 w:rsidRPr="004C190C"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1 </w:t>
            </w:r>
            <w:r w:rsidRPr="004C190C">
              <w:rPr>
                <w:color w:val="000000" w:themeColor="text1"/>
                <w:sz w:val="24"/>
                <w:szCs w:val="24"/>
              </w:rPr>
              <w:t>год (</w:t>
            </w:r>
            <w:r w:rsidRPr="004C190C">
              <w:rPr>
                <w:i/>
                <w:color w:val="000000" w:themeColor="text1"/>
                <w:sz w:val="24"/>
                <w:szCs w:val="24"/>
                <w:u w:val="single"/>
              </w:rPr>
              <w:t>72</w:t>
            </w:r>
            <w:r w:rsidRPr="004C190C">
              <w:rPr>
                <w:color w:val="000000" w:themeColor="text1"/>
                <w:sz w:val="24"/>
                <w:szCs w:val="24"/>
              </w:rPr>
              <w:t xml:space="preserve"> часа)</w:t>
            </w:r>
          </w:p>
          <w:p w:rsidR="00AE002F" w:rsidRPr="004C190C" w:rsidRDefault="00AE002F" w:rsidP="004C190C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</w:p>
        </w:tc>
      </w:tr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4C190C">
              <w:rPr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4C190C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 w:rsidRPr="004C190C">
              <w:rPr>
                <w:color w:val="000000" w:themeColor="text1"/>
                <w:sz w:val="24"/>
                <w:szCs w:val="24"/>
              </w:rPr>
              <w:t xml:space="preserve"> от 11 до 17 лет</w:t>
            </w:r>
          </w:p>
        </w:tc>
      </w:tr>
      <w:tr w:rsidR="00AE002F" w:rsidRPr="004C190C" w:rsidTr="00AE002F">
        <w:tc>
          <w:tcPr>
            <w:tcW w:w="3368" w:type="dxa"/>
            <w:shd w:val="clear" w:color="auto" w:fill="FFFFFF"/>
          </w:tcPr>
          <w:p w:rsidR="00AE002F" w:rsidRPr="004C190C" w:rsidRDefault="00AE002F" w:rsidP="004C190C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4C190C">
              <w:rPr>
                <w:b/>
                <w:iCs/>
                <w:color w:val="000000" w:themeColor="text1"/>
                <w:szCs w:val="24"/>
              </w:rPr>
              <w:t>Название объединения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002F" w:rsidRPr="004C190C" w:rsidRDefault="00AE002F" w:rsidP="00DC3177">
            <w:pPr>
              <w:pStyle w:val="Standard"/>
              <w:ind w:left="179"/>
              <w:rPr>
                <w:iCs/>
                <w:color w:val="000000" w:themeColor="text1"/>
                <w:sz w:val="24"/>
                <w:szCs w:val="24"/>
              </w:rPr>
            </w:pPr>
            <w:r w:rsidRPr="004C190C">
              <w:rPr>
                <w:iCs/>
                <w:color w:val="000000" w:themeColor="text1"/>
                <w:sz w:val="24"/>
                <w:szCs w:val="24"/>
              </w:rPr>
              <w:t>Военно-патриотический клуб «</w:t>
            </w:r>
            <w:r w:rsidR="00DC3177">
              <w:rPr>
                <w:iCs/>
                <w:color w:val="000000" w:themeColor="text1"/>
                <w:sz w:val="24"/>
                <w:szCs w:val="24"/>
              </w:rPr>
              <w:t>Патриот</w:t>
            </w:r>
            <w:r w:rsidRPr="004C190C">
              <w:rPr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AE002F" w:rsidRPr="004C190C" w:rsidRDefault="00AE002F" w:rsidP="004C190C">
      <w:pPr>
        <w:rPr>
          <w:b/>
          <w:bCs/>
          <w:color w:val="000000" w:themeColor="text1"/>
        </w:rPr>
      </w:pPr>
    </w:p>
    <w:p w:rsidR="00AE002F" w:rsidRPr="004C190C" w:rsidRDefault="00AE002F" w:rsidP="004C190C">
      <w:pPr>
        <w:rPr>
          <w:b/>
          <w:bCs/>
          <w:color w:val="000000" w:themeColor="text1"/>
        </w:rPr>
      </w:pPr>
      <w:r w:rsidRPr="004C190C">
        <w:rPr>
          <w:b/>
          <w:bCs/>
          <w:color w:val="000000" w:themeColor="text1"/>
        </w:rPr>
        <w:br w:type="page"/>
      </w:r>
    </w:p>
    <w:sdt>
      <w:sdtPr>
        <w:rPr>
          <w:sz w:val="24"/>
          <w:szCs w:val="24"/>
          <w:lang w:bidi="ru-RU"/>
        </w:rPr>
        <w:id w:val="1071545564"/>
        <w:docPartObj>
          <w:docPartGallery w:val="Table of Contents"/>
          <w:docPartUnique/>
        </w:docPartObj>
      </w:sdtPr>
      <w:sdtEndPr>
        <w:rPr>
          <w:b/>
          <w:bCs/>
          <w:lang w:bidi="ar-SA"/>
        </w:rPr>
      </w:sdtEndPr>
      <w:sdtContent>
        <w:p w:rsidR="00AE002F" w:rsidRPr="004C190C" w:rsidRDefault="00AE002F" w:rsidP="004C190C">
          <w:pPr>
            <w:pStyle w:val="ab"/>
            <w:spacing w:after="0"/>
            <w:jc w:val="center"/>
            <w:rPr>
              <w:b/>
              <w:sz w:val="24"/>
              <w:szCs w:val="24"/>
            </w:rPr>
          </w:pPr>
          <w:r w:rsidRPr="004C190C">
            <w:rPr>
              <w:b/>
              <w:sz w:val="24"/>
              <w:szCs w:val="24"/>
            </w:rPr>
            <w:t>Оглавление</w:t>
          </w:r>
        </w:p>
        <w:p w:rsidR="00AE002F" w:rsidRPr="004C190C" w:rsidRDefault="00AE002F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r w:rsidRPr="004C190C">
            <w:fldChar w:fldCharType="begin"/>
          </w:r>
          <w:r w:rsidRPr="004C190C">
            <w:instrText xml:space="preserve"> TOC \o "1-3" \h \z \u </w:instrText>
          </w:r>
          <w:r w:rsidRPr="004C190C">
            <w:fldChar w:fldCharType="separate"/>
          </w:r>
          <w:hyperlink w:anchor="_Toc140137665" w:history="1">
            <w:r w:rsidRPr="004C190C">
              <w:rPr>
                <w:rStyle w:val="aa"/>
                <w:noProof/>
              </w:rPr>
              <w:t>ПАСПОРТ ПРОГРАММЫ</w:t>
            </w:r>
            <w:r w:rsidRPr="004C190C">
              <w:rPr>
                <w:noProof/>
                <w:webHidden/>
              </w:rPr>
              <w:tab/>
            </w:r>
            <w:r w:rsidRPr="004C190C">
              <w:rPr>
                <w:noProof/>
                <w:webHidden/>
              </w:rPr>
              <w:fldChar w:fldCharType="begin"/>
            </w:r>
            <w:r w:rsidRPr="004C190C">
              <w:rPr>
                <w:noProof/>
                <w:webHidden/>
              </w:rPr>
              <w:instrText xml:space="preserve"> PAGEREF _Toc140137665 \h </w:instrText>
            </w:r>
            <w:r w:rsidRPr="004C190C">
              <w:rPr>
                <w:noProof/>
                <w:webHidden/>
              </w:rPr>
            </w:r>
            <w:r w:rsidRPr="004C190C">
              <w:rPr>
                <w:noProof/>
                <w:webHidden/>
              </w:rPr>
              <w:fldChar w:fldCharType="separate"/>
            </w:r>
            <w:r w:rsidRPr="004C190C">
              <w:rPr>
                <w:noProof/>
                <w:webHidden/>
              </w:rPr>
              <w:t>2</w:t>
            </w:r>
            <w:r w:rsidRPr="004C190C">
              <w:rPr>
                <w:noProof/>
                <w:webHidden/>
              </w:rPr>
              <w:fldChar w:fldCharType="end"/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66" w:history="1">
            <w:r w:rsidR="00AE002F" w:rsidRPr="004C190C">
              <w:rPr>
                <w:rStyle w:val="aa"/>
                <w:noProof/>
              </w:rPr>
              <w:t>РАЗДЕЛ 1. «КОМПЛЕКС ОСНОВНЫХ ХАРАКТЕРИСТИК ПРОГРАММЫ»</w:t>
            </w:r>
            <w:r w:rsidR="00AE002F" w:rsidRPr="004C190C">
              <w:rPr>
                <w:noProof/>
                <w:webHidden/>
              </w:rPr>
              <w:tab/>
            </w:r>
            <w:r w:rsidR="00AE002F" w:rsidRPr="004C190C">
              <w:rPr>
                <w:noProof/>
                <w:webHidden/>
              </w:rPr>
              <w:fldChar w:fldCharType="begin"/>
            </w:r>
            <w:r w:rsidR="00AE002F" w:rsidRPr="004C190C">
              <w:rPr>
                <w:noProof/>
                <w:webHidden/>
              </w:rPr>
              <w:instrText xml:space="preserve"> PAGEREF _Toc140137666 \h </w:instrText>
            </w:r>
            <w:r w:rsidR="00AE002F" w:rsidRPr="004C190C">
              <w:rPr>
                <w:noProof/>
                <w:webHidden/>
              </w:rPr>
            </w:r>
            <w:r w:rsidR="00AE002F" w:rsidRPr="004C190C">
              <w:rPr>
                <w:noProof/>
                <w:webHidden/>
              </w:rPr>
              <w:fldChar w:fldCharType="separate"/>
            </w:r>
            <w:r w:rsidR="00AE002F" w:rsidRPr="004C190C">
              <w:rPr>
                <w:noProof/>
                <w:webHidden/>
              </w:rPr>
              <w:t>4</w:t>
            </w:r>
            <w:r w:rsidR="00AE002F" w:rsidRPr="004C190C">
              <w:rPr>
                <w:noProof/>
                <w:webHidden/>
              </w:rPr>
              <w:fldChar w:fldCharType="end"/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67" w:history="1">
            <w:r w:rsidR="00AE002F" w:rsidRPr="004C190C">
              <w:rPr>
                <w:rStyle w:val="aa"/>
                <w:noProof/>
              </w:rPr>
              <w:t>1.1 Пояс</w:t>
            </w:r>
            <w:r w:rsidR="00AE002F" w:rsidRPr="004C190C">
              <w:rPr>
                <w:rStyle w:val="aa"/>
                <w:noProof/>
                <w:spacing w:val="-2"/>
              </w:rPr>
              <w:t>н</w:t>
            </w:r>
            <w:r w:rsidR="00AE002F" w:rsidRPr="004C190C">
              <w:rPr>
                <w:rStyle w:val="aa"/>
                <w:noProof/>
                <w:spacing w:val="-1"/>
              </w:rPr>
              <w:t>и</w:t>
            </w:r>
            <w:r w:rsidR="00AE002F" w:rsidRPr="004C190C">
              <w:rPr>
                <w:rStyle w:val="aa"/>
                <w:noProof/>
                <w:spacing w:val="1"/>
              </w:rPr>
              <w:t>т</w:t>
            </w:r>
            <w:r w:rsidR="00AE002F" w:rsidRPr="004C190C">
              <w:rPr>
                <w:rStyle w:val="aa"/>
                <w:noProof/>
                <w:spacing w:val="-3"/>
              </w:rPr>
              <w:t>е</w:t>
            </w:r>
            <w:r w:rsidR="00AE002F" w:rsidRPr="004C190C">
              <w:rPr>
                <w:rStyle w:val="aa"/>
                <w:noProof/>
              </w:rPr>
              <w:t>ль</w:t>
            </w:r>
            <w:r w:rsidR="00AE002F" w:rsidRPr="004C190C">
              <w:rPr>
                <w:rStyle w:val="aa"/>
                <w:noProof/>
                <w:spacing w:val="-4"/>
              </w:rPr>
              <w:t>н</w:t>
            </w:r>
            <w:r w:rsidR="00AE002F" w:rsidRPr="004C190C">
              <w:rPr>
                <w:rStyle w:val="aa"/>
                <w:noProof/>
              </w:rPr>
              <w:t>ая</w:t>
            </w:r>
            <w:r w:rsidR="00AE002F" w:rsidRPr="004C190C">
              <w:rPr>
                <w:rStyle w:val="aa"/>
                <w:noProof/>
                <w:spacing w:val="-2"/>
              </w:rPr>
              <w:t xml:space="preserve"> </w:t>
            </w:r>
            <w:r w:rsidR="00AE002F" w:rsidRPr="004C190C">
              <w:rPr>
                <w:rStyle w:val="aa"/>
                <w:noProof/>
              </w:rPr>
              <w:t>з</w:t>
            </w:r>
            <w:r w:rsidR="00AE002F" w:rsidRPr="004C190C">
              <w:rPr>
                <w:rStyle w:val="aa"/>
                <w:noProof/>
                <w:spacing w:val="-2"/>
              </w:rPr>
              <w:t>а</w:t>
            </w:r>
            <w:r w:rsidR="00AE002F" w:rsidRPr="004C190C">
              <w:rPr>
                <w:rStyle w:val="aa"/>
                <w:noProof/>
                <w:spacing w:val="-1"/>
              </w:rPr>
              <w:t>пи</w:t>
            </w:r>
            <w:r w:rsidR="00AE002F" w:rsidRPr="004C190C">
              <w:rPr>
                <w:rStyle w:val="aa"/>
                <w:noProof/>
              </w:rPr>
              <w:t>ска</w:t>
            </w:r>
            <w:r w:rsidR="00AE002F" w:rsidRPr="004C190C">
              <w:rPr>
                <w:noProof/>
                <w:webHidden/>
              </w:rPr>
              <w:tab/>
            </w:r>
            <w:r w:rsidR="00AE002F" w:rsidRPr="004C190C">
              <w:rPr>
                <w:noProof/>
                <w:webHidden/>
              </w:rPr>
              <w:fldChar w:fldCharType="begin"/>
            </w:r>
            <w:r w:rsidR="00AE002F" w:rsidRPr="004C190C">
              <w:rPr>
                <w:noProof/>
                <w:webHidden/>
              </w:rPr>
              <w:instrText xml:space="preserve"> PAGEREF _Toc140137667 \h </w:instrText>
            </w:r>
            <w:r w:rsidR="00AE002F" w:rsidRPr="004C190C">
              <w:rPr>
                <w:noProof/>
                <w:webHidden/>
              </w:rPr>
            </w:r>
            <w:r w:rsidR="00AE002F" w:rsidRPr="004C190C">
              <w:rPr>
                <w:noProof/>
                <w:webHidden/>
              </w:rPr>
              <w:fldChar w:fldCharType="separate"/>
            </w:r>
            <w:r w:rsidR="00AE002F" w:rsidRPr="004C190C">
              <w:rPr>
                <w:noProof/>
                <w:webHidden/>
              </w:rPr>
              <w:t>4</w:t>
            </w:r>
            <w:r w:rsidR="00AE002F" w:rsidRPr="004C190C">
              <w:rPr>
                <w:noProof/>
                <w:webHidden/>
              </w:rPr>
              <w:fldChar w:fldCharType="end"/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68" w:history="1">
            <w:r w:rsidR="00AE002F" w:rsidRPr="004C190C">
              <w:rPr>
                <w:rStyle w:val="aa"/>
                <w:noProof/>
              </w:rPr>
              <w:t>1.2. Цель</w:t>
            </w:r>
            <w:r w:rsidR="00AE002F" w:rsidRPr="004C190C">
              <w:rPr>
                <w:rStyle w:val="aa"/>
                <w:noProof/>
                <w:spacing w:val="-1"/>
              </w:rPr>
              <w:t xml:space="preserve"> </w:t>
            </w:r>
            <w:r w:rsidR="00AE002F" w:rsidRPr="004C190C">
              <w:rPr>
                <w:rStyle w:val="aa"/>
                <w:noProof/>
              </w:rPr>
              <w:t>и</w:t>
            </w:r>
            <w:r w:rsidR="00AE002F" w:rsidRPr="004C190C">
              <w:rPr>
                <w:rStyle w:val="aa"/>
                <w:noProof/>
                <w:spacing w:val="-2"/>
              </w:rPr>
              <w:t xml:space="preserve"> </w:t>
            </w:r>
            <w:r w:rsidR="00AE002F" w:rsidRPr="004C190C">
              <w:rPr>
                <w:rStyle w:val="aa"/>
                <w:noProof/>
              </w:rPr>
              <w:t>за</w:t>
            </w:r>
            <w:r w:rsidR="00AE002F" w:rsidRPr="004C190C">
              <w:rPr>
                <w:rStyle w:val="aa"/>
                <w:noProof/>
                <w:spacing w:val="-3"/>
              </w:rPr>
              <w:t>д</w:t>
            </w:r>
            <w:r w:rsidR="00AE002F" w:rsidRPr="004C190C">
              <w:rPr>
                <w:rStyle w:val="aa"/>
                <w:noProof/>
              </w:rPr>
              <w:t>а</w:t>
            </w:r>
            <w:r w:rsidR="00AE002F" w:rsidRPr="004C190C">
              <w:rPr>
                <w:rStyle w:val="aa"/>
                <w:noProof/>
                <w:spacing w:val="-2"/>
              </w:rPr>
              <w:t>ч</w:t>
            </w:r>
            <w:r w:rsidR="00AE002F" w:rsidRPr="004C190C">
              <w:rPr>
                <w:rStyle w:val="aa"/>
                <w:noProof/>
              </w:rPr>
              <w:t xml:space="preserve">и </w:t>
            </w:r>
            <w:r w:rsidR="00AE002F" w:rsidRPr="004C190C">
              <w:rPr>
                <w:rStyle w:val="aa"/>
                <w:noProof/>
                <w:spacing w:val="-1"/>
              </w:rPr>
              <w:t>п</w:t>
            </w:r>
            <w:r w:rsidR="00AE002F" w:rsidRPr="004C190C">
              <w:rPr>
                <w:rStyle w:val="aa"/>
                <w:noProof/>
                <w:spacing w:val="-2"/>
              </w:rPr>
              <w:t>р</w:t>
            </w:r>
            <w:r w:rsidR="00AE002F" w:rsidRPr="004C190C">
              <w:rPr>
                <w:rStyle w:val="aa"/>
                <w:noProof/>
              </w:rPr>
              <w:t>о</w:t>
            </w:r>
            <w:r w:rsidR="00AE002F" w:rsidRPr="004C190C">
              <w:rPr>
                <w:rStyle w:val="aa"/>
                <w:noProof/>
                <w:spacing w:val="-3"/>
              </w:rPr>
              <w:t>г</w:t>
            </w:r>
            <w:r w:rsidR="00AE002F" w:rsidRPr="004C190C">
              <w:rPr>
                <w:rStyle w:val="aa"/>
                <w:noProof/>
              </w:rPr>
              <w:t>рам</w:t>
            </w:r>
            <w:r w:rsidR="00AE002F" w:rsidRPr="004C190C">
              <w:rPr>
                <w:rStyle w:val="aa"/>
                <w:noProof/>
                <w:spacing w:val="-4"/>
              </w:rPr>
              <w:t>м</w:t>
            </w:r>
            <w:r w:rsidR="00AE002F" w:rsidRPr="004C190C">
              <w:rPr>
                <w:rStyle w:val="aa"/>
                <w:noProof/>
              </w:rPr>
              <w:t>ы</w:t>
            </w:r>
            <w:r w:rsidR="00AE002F" w:rsidRPr="004C190C">
              <w:rPr>
                <w:noProof/>
                <w:webHidden/>
              </w:rPr>
              <w:tab/>
              <w:t>6</w:t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69" w:history="1">
            <w:r w:rsidR="00AE002F" w:rsidRPr="004C190C">
              <w:rPr>
                <w:rStyle w:val="aa"/>
                <w:noProof/>
              </w:rPr>
              <w:t>1.3. Содержание программы</w:t>
            </w:r>
            <w:r w:rsidR="00AE002F" w:rsidRPr="004C190C">
              <w:rPr>
                <w:noProof/>
                <w:webHidden/>
              </w:rPr>
              <w:tab/>
              <w:t>8</w:t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70" w:history="1">
            <w:r w:rsidR="00AE002F" w:rsidRPr="004C190C">
              <w:rPr>
                <w:rStyle w:val="aa"/>
                <w:noProof/>
              </w:rPr>
              <w:t>1.4 Планируемые результаты</w:t>
            </w:r>
            <w:r w:rsidR="00AE002F" w:rsidRPr="004C190C">
              <w:rPr>
                <w:noProof/>
                <w:webHidden/>
              </w:rPr>
              <w:tab/>
              <w:t>10</w:t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71" w:history="1">
            <w:r w:rsidR="00AE002F" w:rsidRPr="004C190C">
              <w:rPr>
                <w:rStyle w:val="aa"/>
                <w:noProof/>
              </w:rPr>
              <w:t>РАЗДЕЛ 2. «КОМПЛЕКС ОРГАНИЗАЦИОННО-ПЕДАГОГИЧЕСКИХ УСЛОВИЙ»</w:t>
            </w:r>
            <w:r w:rsidR="00AE002F" w:rsidRPr="004C190C">
              <w:rPr>
                <w:noProof/>
                <w:webHidden/>
              </w:rPr>
              <w:tab/>
              <w:t>11</w:t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72" w:history="1">
            <w:r w:rsidR="00AE002F" w:rsidRPr="004C190C">
              <w:rPr>
                <w:rStyle w:val="aa"/>
                <w:noProof/>
              </w:rPr>
              <w:t>2.1 Календарный учебный график</w:t>
            </w:r>
            <w:r w:rsidR="00AE002F" w:rsidRPr="004C190C">
              <w:rPr>
                <w:noProof/>
                <w:webHidden/>
              </w:rPr>
              <w:tab/>
              <w:t>11</w:t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73" w:history="1">
            <w:r w:rsidR="00AE002F" w:rsidRPr="004C190C">
              <w:rPr>
                <w:rStyle w:val="aa"/>
                <w:noProof/>
              </w:rPr>
              <w:t>2.2 Условия реализации программы</w:t>
            </w:r>
            <w:r w:rsidR="00AE002F" w:rsidRPr="004C190C">
              <w:rPr>
                <w:noProof/>
                <w:webHidden/>
              </w:rPr>
              <w:tab/>
              <w:t>12</w:t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74" w:history="1">
            <w:r w:rsidR="00AE002F" w:rsidRPr="004C190C">
              <w:rPr>
                <w:rStyle w:val="aa"/>
                <w:noProof/>
              </w:rPr>
              <w:t>2.3 Формы аттестации (контроля)</w:t>
            </w:r>
            <w:r w:rsidR="00AE002F" w:rsidRPr="004C190C">
              <w:rPr>
                <w:noProof/>
                <w:webHidden/>
              </w:rPr>
              <w:tab/>
              <w:t>13</w:t>
            </w:r>
          </w:hyperlink>
        </w:p>
        <w:p w:rsidR="00AE002F" w:rsidRPr="004C190C" w:rsidRDefault="00026D2E" w:rsidP="004C190C">
          <w:pPr>
            <w:pStyle w:val="12"/>
            <w:tabs>
              <w:tab w:val="right" w:leader="dot" w:pos="10055"/>
            </w:tabs>
            <w:spacing w:after="0"/>
            <w:rPr>
              <w:rFonts w:eastAsiaTheme="minorEastAsia"/>
              <w:noProof/>
              <w:lang w:bidi="ar-SA"/>
            </w:rPr>
          </w:pPr>
          <w:hyperlink w:anchor="_Toc140137675" w:history="1">
            <w:r w:rsidR="00AE002F" w:rsidRPr="004C190C">
              <w:rPr>
                <w:rStyle w:val="aa"/>
                <w:noProof/>
              </w:rPr>
              <w:t>2.4 Оценочные материалы</w:t>
            </w:r>
            <w:r w:rsidR="00AE002F" w:rsidRPr="004C190C">
              <w:rPr>
                <w:noProof/>
                <w:webHidden/>
              </w:rPr>
              <w:tab/>
              <w:t>14</w:t>
            </w:r>
          </w:hyperlink>
        </w:p>
        <w:p w:rsidR="00AE002F" w:rsidRPr="004C190C" w:rsidRDefault="00026D2E" w:rsidP="004C190C">
          <w:pPr>
            <w:spacing w:line="276" w:lineRule="auto"/>
            <w:rPr>
              <w:lang w:eastAsia="en-US"/>
            </w:rPr>
          </w:pPr>
          <w:hyperlink w:anchor="_Toc140137676" w:history="1">
            <w:r w:rsidR="00AE002F" w:rsidRPr="004C190C">
              <w:rPr>
                <w:rStyle w:val="aa"/>
                <w:noProof/>
              </w:rPr>
              <w:t>Список</w:t>
            </w:r>
            <w:r w:rsidR="00AE002F" w:rsidRPr="004C190C">
              <w:rPr>
                <w:rStyle w:val="aa"/>
                <w:noProof/>
                <w:spacing w:val="-1"/>
              </w:rPr>
              <w:t xml:space="preserve"> </w:t>
            </w:r>
            <w:r w:rsidR="00AE002F" w:rsidRPr="004C190C">
              <w:rPr>
                <w:rStyle w:val="aa"/>
                <w:noProof/>
              </w:rPr>
              <w:t>л</w:t>
            </w:r>
            <w:r w:rsidR="00AE002F" w:rsidRPr="004C190C">
              <w:rPr>
                <w:rStyle w:val="aa"/>
                <w:noProof/>
                <w:spacing w:val="-6"/>
              </w:rPr>
              <w:t>и</w:t>
            </w:r>
            <w:r w:rsidR="00AE002F" w:rsidRPr="004C190C">
              <w:rPr>
                <w:rStyle w:val="aa"/>
                <w:noProof/>
                <w:spacing w:val="4"/>
              </w:rPr>
              <w:t>т</w:t>
            </w:r>
            <w:r w:rsidR="00AE002F" w:rsidRPr="004C190C">
              <w:rPr>
                <w:rStyle w:val="aa"/>
                <w:noProof/>
                <w:spacing w:val="-3"/>
              </w:rPr>
              <w:t>е</w:t>
            </w:r>
            <w:r w:rsidR="00AE002F" w:rsidRPr="004C190C">
              <w:rPr>
                <w:rStyle w:val="aa"/>
                <w:noProof/>
                <w:spacing w:val="-2"/>
              </w:rPr>
              <w:t>р</w:t>
            </w:r>
            <w:r w:rsidR="00AE002F" w:rsidRPr="004C190C">
              <w:rPr>
                <w:rStyle w:val="aa"/>
                <w:noProof/>
                <w:spacing w:val="-4"/>
              </w:rPr>
              <w:t>а</w:t>
            </w:r>
            <w:r w:rsidR="00AE002F" w:rsidRPr="004C190C">
              <w:rPr>
                <w:rStyle w:val="aa"/>
                <w:noProof/>
                <w:spacing w:val="4"/>
              </w:rPr>
              <w:t>т</w:t>
            </w:r>
            <w:r w:rsidR="00AE002F" w:rsidRPr="004C190C">
              <w:rPr>
                <w:rStyle w:val="aa"/>
                <w:noProof/>
                <w:spacing w:val="-3"/>
              </w:rPr>
              <w:t>у</w:t>
            </w:r>
            <w:r w:rsidR="00AE002F" w:rsidRPr="004C190C">
              <w:rPr>
                <w:rStyle w:val="aa"/>
                <w:noProof/>
                <w:spacing w:val="-2"/>
              </w:rPr>
              <w:t>р</w:t>
            </w:r>
            <w:r w:rsidR="00AE002F" w:rsidRPr="004C190C">
              <w:rPr>
                <w:rStyle w:val="aa"/>
                <w:noProof/>
              </w:rPr>
              <w:t>ы</w:t>
            </w:r>
            <w:r w:rsidR="00AE002F" w:rsidRPr="004C190C">
              <w:rPr>
                <w:noProof/>
                <w:webHidden/>
              </w:rPr>
              <w:tab/>
              <w:t>15</w:t>
            </w:r>
          </w:hyperlink>
          <w:r w:rsidR="00AE002F" w:rsidRPr="004C190C">
            <w:rPr>
              <w:b/>
              <w:bCs/>
            </w:rPr>
            <w:fldChar w:fldCharType="end"/>
          </w:r>
        </w:p>
      </w:sdtContent>
    </w:sdt>
    <w:p w:rsidR="00AE002F" w:rsidRPr="004C190C" w:rsidRDefault="00AE002F" w:rsidP="004C190C">
      <w:pPr>
        <w:spacing w:line="276" w:lineRule="auto"/>
        <w:rPr>
          <w:lang w:eastAsia="en-US"/>
        </w:rPr>
      </w:pPr>
      <w:r w:rsidRPr="004C190C">
        <w:br w:type="page"/>
      </w:r>
    </w:p>
    <w:p w:rsidR="00AE002F" w:rsidRPr="004C190C" w:rsidRDefault="00AE002F" w:rsidP="004C190C">
      <w:pPr>
        <w:pStyle w:val="Default"/>
        <w:jc w:val="center"/>
      </w:pPr>
      <w:r w:rsidRPr="004C190C">
        <w:rPr>
          <w:b/>
          <w:bCs/>
        </w:rPr>
        <w:lastRenderedPageBreak/>
        <w:t>1. КОМПЛЕКС ОСНОВНЫХ ХАРАКТЕРИСТИК ДОПОЛНИТЕЛЬНОЙ ОБЩЕОБРАЗОВАТЕЛЬНОЙ ОБЩЕРАЗВИВАЮЩЕЙ ПРОГРАММЫ</w:t>
      </w:r>
    </w:p>
    <w:p w:rsidR="00AE002F" w:rsidRPr="004C190C" w:rsidRDefault="00AE002F" w:rsidP="004C190C">
      <w:pPr>
        <w:ind w:left="150"/>
        <w:jc w:val="center"/>
        <w:rPr>
          <w:b/>
          <w:bCs/>
        </w:rPr>
      </w:pPr>
      <w:r w:rsidRPr="004C190C">
        <w:rPr>
          <w:b/>
          <w:bCs/>
        </w:rPr>
        <w:t>1 .1.Пояснительная записка</w:t>
      </w:r>
    </w:p>
    <w:p w:rsidR="00AB125A" w:rsidRPr="00AB125A" w:rsidRDefault="00DB5196" w:rsidP="00AB125A">
      <w:pPr>
        <w:shd w:val="clear" w:color="auto" w:fill="FFFFFF"/>
        <w:spacing w:line="276" w:lineRule="auto"/>
        <w:ind w:left="4" w:right="40" w:firstLine="710"/>
        <w:jc w:val="both"/>
        <w:rPr>
          <w:rFonts w:eastAsiaTheme="minorHAnsi"/>
          <w:color w:val="212121"/>
        </w:rPr>
      </w:pPr>
      <w:r w:rsidRPr="004C190C">
        <w:rPr>
          <w:rFonts w:eastAsiaTheme="minorHAnsi"/>
          <w:color w:val="212121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</w:t>
      </w:r>
      <w:bookmarkStart w:id="0" w:name="_GoBack"/>
      <w:bookmarkEnd w:id="0"/>
      <w:r w:rsidRPr="004C190C">
        <w:rPr>
          <w:rFonts w:eastAsiaTheme="minorHAnsi"/>
          <w:color w:val="212121"/>
        </w:rPr>
        <w:t>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DB5196" w:rsidRPr="004C190C" w:rsidRDefault="00DB5196" w:rsidP="00AB125A">
      <w:pPr>
        <w:shd w:val="clear" w:color="auto" w:fill="FFFFFF"/>
        <w:spacing w:line="276" w:lineRule="auto"/>
        <w:ind w:left="4" w:right="40" w:firstLine="710"/>
        <w:jc w:val="both"/>
        <w:rPr>
          <w:rFonts w:eastAsiaTheme="minorHAnsi"/>
          <w:color w:val="212121"/>
        </w:rPr>
      </w:pPr>
      <w:r w:rsidRPr="004C190C">
        <w:rPr>
          <w:rFonts w:eastAsiaTheme="minorHAnsi"/>
          <w:color w:val="212121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DC3177" w:rsidRDefault="00DB5196" w:rsidP="00DC3177">
      <w:pPr>
        <w:shd w:val="clear" w:color="auto" w:fill="FFFFFF"/>
        <w:spacing w:line="276" w:lineRule="auto"/>
        <w:ind w:left="4" w:firstLine="780"/>
        <w:jc w:val="both"/>
        <w:rPr>
          <w:rFonts w:eastAsiaTheme="minorHAnsi"/>
          <w:color w:val="212121"/>
        </w:rPr>
      </w:pPr>
      <w:r w:rsidRPr="004C190C">
        <w:rPr>
          <w:rFonts w:eastAsiaTheme="minorHAnsi"/>
          <w:color w:val="212121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DB5196" w:rsidRPr="004C190C" w:rsidRDefault="00DB5196" w:rsidP="00DC3177">
      <w:pPr>
        <w:shd w:val="clear" w:color="auto" w:fill="FFFFFF"/>
        <w:spacing w:line="276" w:lineRule="auto"/>
        <w:ind w:left="4" w:firstLine="780"/>
        <w:jc w:val="both"/>
        <w:rPr>
          <w:rFonts w:eastAsiaTheme="minorHAnsi"/>
          <w:color w:val="212121"/>
        </w:rPr>
      </w:pPr>
      <w:r w:rsidRPr="004C190C">
        <w:rPr>
          <w:rFonts w:eastAsiaTheme="minorHAnsi"/>
          <w:color w:val="212121"/>
        </w:rPr>
        <w:t xml:space="preserve"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</w:t>
      </w:r>
      <w:proofErr w:type="gramStart"/>
      <w:r w:rsidRPr="004C190C">
        <w:rPr>
          <w:rFonts w:eastAsiaTheme="minorHAnsi"/>
          <w:color w:val="212121"/>
        </w:rPr>
        <w:t>обучающихся</w:t>
      </w:r>
      <w:proofErr w:type="gramEnd"/>
      <w:r w:rsidRPr="004C190C">
        <w:rPr>
          <w:rFonts w:eastAsiaTheme="minorHAnsi"/>
          <w:color w:val="212121"/>
        </w:rPr>
        <w:t>.</w:t>
      </w:r>
    </w:p>
    <w:p w:rsidR="00AE002F" w:rsidRPr="004C190C" w:rsidRDefault="00AE002F" w:rsidP="004C190C">
      <w:pPr>
        <w:pStyle w:val="Default"/>
        <w:jc w:val="both"/>
      </w:pPr>
      <w:r w:rsidRPr="004C190C">
        <w:rPr>
          <w:b/>
          <w:bCs/>
        </w:rPr>
        <w:t xml:space="preserve">Направленность программы – </w:t>
      </w:r>
      <w:r w:rsidR="004921FC" w:rsidRPr="004C190C">
        <w:t>туристско-краеведческая</w:t>
      </w:r>
      <w:r w:rsidRPr="004C190C">
        <w:t xml:space="preserve">. </w:t>
      </w:r>
    </w:p>
    <w:p w:rsidR="00AE002F" w:rsidRPr="004C190C" w:rsidRDefault="00AE002F" w:rsidP="004C190C">
      <w:pPr>
        <w:jc w:val="both"/>
        <w:rPr>
          <w:b/>
          <w:bCs/>
          <w:iCs/>
        </w:rPr>
      </w:pPr>
      <w:r w:rsidRPr="004C190C">
        <w:rPr>
          <w:b/>
          <w:bCs/>
          <w:iCs/>
        </w:rPr>
        <w:t>Вид программы:</w:t>
      </w:r>
    </w:p>
    <w:p w:rsidR="00AE002F" w:rsidRPr="004C190C" w:rsidRDefault="00AE002F" w:rsidP="004C190C">
      <w:pPr>
        <w:jc w:val="both"/>
        <w:rPr>
          <w:i/>
          <w:iCs/>
        </w:rPr>
      </w:pPr>
      <w:r w:rsidRPr="004C190C">
        <w:rPr>
          <w:i/>
          <w:iCs/>
        </w:rPr>
        <w:t xml:space="preserve">- по степени авторства </w:t>
      </w:r>
      <w:r w:rsidRPr="004C190C">
        <w:rPr>
          <w:iCs/>
        </w:rPr>
        <w:t>-</w:t>
      </w:r>
      <w:r w:rsidRPr="004C190C">
        <w:rPr>
          <w:b/>
          <w:bCs/>
          <w:iCs/>
        </w:rPr>
        <w:t xml:space="preserve"> </w:t>
      </w:r>
      <w:proofErr w:type="gramStart"/>
      <w:r w:rsidRPr="004C190C">
        <w:rPr>
          <w:iCs/>
        </w:rPr>
        <w:t>модифицированная</w:t>
      </w:r>
      <w:proofErr w:type="gramEnd"/>
      <w:r w:rsidRPr="004C190C">
        <w:rPr>
          <w:iCs/>
        </w:rPr>
        <w:t>;</w:t>
      </w:r>
    </w:p>
    <w:p w:rsidR="00AE002F" w:rsidRPr="004C190C" w:rsidRDefault="00AE002F" w:rsidP="004C190C">
      <w:pPr>
        <w:pStyle w:val="Default"/>
        <w:jc w:val="both"/>
        <w:rPr>
          <w:iCs/>
        </w:rPr>
      </w:pPr>
      <w:r w:rsidRPr="004C190C">
        <w:rPr>
          <w:i/>
          <w:iCs/>
        </w:rPr>
        <w:t xml:space="preserve">- по уровню сложности –  </w:t>
      </w:r>
      <w:proofErr w:type="gramStart"/>
      <w:r w:rsidR="004921FC" w:rsidRPr="004C190C">
        <w:rPr>
          <w:iCs/>
        </w:rPr>
        <w:t>стартовая</w:t>
      </w:r>
      <w:proofErr w:type="gramEnd"/>
      <w:r w:rsidRPr="004C190C">
        <w:rPr>
          <w:iCs/>
        </w:rPr>
        <w:t>.</w:t>
      </w:r>
    </w:p>
    <w:p w:rsidR="00AE002F" w:rsidRPr="004C190C" w:rsidRDefault="00AE002F" w:rsidP="004C190C">
      <w:pPr>
        <w:spacing w:line="322" w:lineRule="exact"/>
        <w:jc w:val="both"/>
        <w:rPr>
          <w:iCs/>
        </w:rPr>
      </w:pPr>
      <w:r w:rsidRPr="004C190C">
        <w:rPr>
          <w:b/>
          <w:bCs/>
          <w:iCs/>
        </w:rPr>
        <w:t>Язык реализации программы:</w:t>
      </w:r>
      <w:r w:rsidRPr="004C190C">
        <w:rPr>
          <w:iCs/>
        </w:rPr>
        <w:t xml:space="preserve"> русский.</w:t>
      </w:r>
    </w:p>
    <w:p w:rsidR="00AE002F" w:rsidRPr="004C190C" w:rsidRDefault="00AE002F" w:rsidP="004C190C">
      <w:pPr>
        <w:spacing w:line="322" w:lineRule="exact"/>
        <w:rPr>
          <w:iCs/>
        </w:rPr>
      </w:pPr>
      <w:r w:rsidRPr="004C190C">
        <w:rPr>
          <w:b/>
          <w:bCs/>
          <w:iCs/>
        </w:rPr>
        <w:t>Перечень нормативных документов:</w:t>
      </w:r>
    </w:p>
    <w:p w:rsidR="00AE002F" w:rsidRPr="004C190C" w:rsidRDefault="00AE002F" w:rsidP="004C190C">
      <w:pPr>
        <w:ind w:firstLine="709"/>
        <w:jc w:val="both"/>
      </w:pPr>
      <w:r w:rsidRPr="004C190C">
        <w:t>Программа разработана в соответствии со следующими нормативными документами:</w:t>
      </w:r>
    </w:p>
    <w:p w:rsidR="00AE002F" w:rsidRPr="004C190C" w:rsidRDefault="00AE002F" w:rsidP="004C190C">
      <w:pPr>
        <w:numPr>
          <w:ilvl w:val="0"/>
          <w:numId w:val="12"/>
        </w:numPr>
        <w:ind w:left="0" w:firstLine="709"/>
        <w:contextualSpacing/>
        <w:jc w:val="both"/>
      </w:pPr>
      <w:r w:rsidRPr="004C190C">
        <w:t>Федеральный закон «Об образовании в Российской Федерации» от 29.12.2012 № 273-ФЗ.</w:t>
      </w:r>
    </w:p>
    <w:p w:rsidR="00AE002F" w:rsidRPr="004C190C" w:rsidRDefault="00AE002F" w:rsidP="004C190C">
      <w:pPr>
        <w:numPr>
          <w:ilvl w:val="0"/>
          <w:numId w:val="12"/>
        </w:numPr>
        <w:ind w:left="0" w:firstLine="709"/>
        <w:contextualSpacing/>
        <w:jc w:val="both"/>
      </w:pPr>
      <w:r w:rsidRPr="004C190C"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E002F" w:rsidRPr="004C190C" w:rsidRDefault="00AE002F" w:rsidP="004C190C">
      <w:pPr>
        <w:pStyle w:val="a7"/>
        <w:numPr>
          <w:ilvl w:val="0"/>
          <w:numId w:val="12"/>
        </w:numPr>
        <w:ind w:left="0" w:firstLine="709"/>
        <w:jc w:val="both"/>
      </w:pPr>
      <w:r w:rsidRPr="004C190C"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AE002F" w:rsidRPr="004C190C" w:rsidRDefault="00AE002F" w:rsidP="004C190C">
      <w:pPr>
        <w:pStyle w:val="a7"/>
        <w:numPr>
          <w:ilvl w:val="0"/>
          <w:numId w:val="12"/>
        </w:numPr>
        <w:ind w:left="0" w:firstLine="709"/>
        <w:jc w:val="both"/>
      </w:pPr>
      <w:r w:rsidRPr="004C190C">
        <w:rPr>
          <w:color w:val="000000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молодежи».</w:t>
      </w:r>
    </w:p>
    <w:p w:rsidR="00AE002F" w:rsidRPr="004C190C" w:rsidRDefault="00AE002F" w:rsidP="004C190C">
      <w:pPr>
        <w:pStyle w:val="a7"/>
        <w:numPr>
          <w:ilvl w:val="0"/>
          <w:numId w:val="12"/>
        </w:numPr>
        <w:tabs>
          <w:tab w:val="left" w:pos="709"/>
        </w:tabs>
        <w:kinsoku w:val="0"/>
        <w:overflowPunct w:val="0"/>
        <w:ind w:left="0" w:firstLine="709"/>
        <w:contextualSpacing w:val="0"/>
        <w:jc w:val="both"/>
        <w:rPr>
          <w:color w:val="000000"/>
          <w:spacing w:val="-1"/>
        </w:rPr>
      </w:pPr>
      <w:r w:rsidRPr="004C190C">
        <w:rPr>
          <w:color w:val="000000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4C190C">
        <w:rPr>
          <w:color w:val="000000"/>
          <w:spacing w:val="-1"/>
        </w:rPr>
        <w:t>.</w:t>
      </w:r>
    </w:p>
    <w:p w:rsidR="00AE002F" w:rsidRPr="004C190C" w:rsidRDefault="00AE002F" w:rsidP="004C190C">
      <w:pPr>
        <w:pStyle w:val="a7"/>
        <w:numPr>
          <w:ilvl w:val="0"/>
          <w:numId w:val="12"/>
        </w:numPr>
        <w:ind w:left="0" w:firstLine="709"/>
        <w:jc w:val="both"/>
        <w:rPr>
          <w:rFonts w:eastAsia="TimesNewRomanPSMT"/>
        </w:rPr>
      </w:pPr>
      <w:r w:rsidRPr="004C190C">
        <w:rPr>
          <w:rStyle w:val="fontstyle01"/>
          <w:rFonts w:ascii="Times New Roman" w:hAnsi="Times New Roman" w:cs="Times New Roman"/>
        </w:rPr>
        <w:t>Распоряжение Правительства Российской Федерации от 29.05.2015 № 996-р</w:t>
      </w:r>
      <w:r w:rsidRPr="004C190C">
        <w:rPr>
          <w:rFonts w:eastAsia="TimesNewRomanPSMT"/>
          <w:color w:val="000000"/>
        </w:rPr>
        <w:br/>
      </w:r>
      <w:r w:rsidRPr="004C190C">
        <w:rPr>
          <w:rStyle w:val="fontstyle01"/>
          <w:rFonts w:ascii="Times New Roman" w:hAnsi="Times New Roman" w:cs="Times New Roman"/>
        </w:rPr>
        <w:t>«Стратегия развития воспитания в Российской Федерации на период до 2025 года»</w:t>
      </w:r>
    </w:p>
    <w:p w:rsidR="004921FC" w:rsidRPr="004C190C" w:rsidRDefault="00AE002F" w:rsidP="004C190C">
      <w:pPr>
        <w:pStyle w:val="a7"/>
        <w:numPr>
          <w:ilvl w:val="0"/>
          <w:numId w:val="12"/>
        </w:numPr>
        <w:ind w:left="0" w:firstLine="709"/>
        <w:jc w:val="both"/>
        <w:rPr>
          <w:rFonts w:eastAsia="TimesNewRomanPSMT"/>
        </w:rPr>
      </w:pPr>
      <w:r w:rsidRPr="004C190C">
        <w:rPr>
          <w:rFonts w:eastAsia="TimesNewRomanPSMT"/>
        </w:rPr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</w:t>
      </w:r>
      <w:r w:rsidRPr="004C190C">
        <w:rPr>
          <w:rFonts w:eastAsia="TimesNewRomanPSMT"/>
        </w:rPr>
        <w:lastRenderedPageBreak/>
        <w:t xml:space="preserve">образование» государственной программы Калужской области «Развитие общего и дополнительного образования в Калужской области». </w:t>
      </w:r>
    </w:p>
    <w:p w:rsidR="004921FC" w:rsidRPr="004C190C" w:rsidRDefault="00DB5196" w:rsidP="004C190C">
      <w:pPr>
        <w:ind w:firstLine="708"/>
        <w:jc w:val="both"/>
        <w:rPr>
          <w:rFonts w:eastAsia="TimesNewRomanPSMT"/>
        </w:rPr>
      </w:pPr>
      <w:r w:rsidRPr="004C190C">
        <w:rPr>
          <w:rFonts w:eastAsiaTheme="minorHAnsi"/>
          <w:b/>
          <w:bCs/>
          <w:color w:val="000000"/>
        </w:rPr>
        <w:t>Актуальность. </w:t>
      </w:r>
      <w:r w:rsidRPr="004C190C">
        <w:rPr>
          <w:rFonts w:eastAsiaTheme="minorHAnsi"/>
          <w:color w:val="000000"/>
        </w:rPr>
        <w:t xml:space="preserve">В настоящее время успех развития общества в решающей мере зависит от настроя людей, от их готовности способствовать движению вперёд, от их самоотдачи во имя благополучия своей страны, от уровня </w:t>
      </w:r>
      <w:proofErr w:type="spellStart"/>
      <w:r w:rsidRPr="004C190C">
        <w:rPr>
          <w:rFonts w:eastAsiaTheme="minorHAnsi"/>
          <w:color w:val="000000"/>
        </w:rPr>
        <w:t>сформированности</w:t>
      </w:r>
      <w:proofErr w:type="spellEnd"/>
      <w:r w:rsidRPr="004C190C">
        <w:rPr>
          <w:rFonts w:eastAsiaTheme="minorHAnsi"/>
          <w:color w:val="000000"/>
        </w:rPr>
        <w:t xml:space="preserve"> у них патриотических чувств. Основным объектом воспитания патриотических чувств являются дети и молодёжь – будущее любого современного общества.</w:t>
      </w:r>
    </w:p>
    <w:p w:rsidR="004921FC" w:rsidRPr="004C190C" w:rsidRDefault="00DB5196" w:rsidP="004C190C">
      <w:pPr>
        <w:ind w:firstLine="708"/>
        <w:jc w:val="both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Вместе с тем, патриотизм ещё не стал объединяющей основой общества. Тревогу вызывает равнодушие молодого поколения к ветеранам войны и труда к людям в возрасте, их слабое физическое развитие, случаи вандализма.</w:t>
      </w:r>
    </w:p>
    <w:p w:rsidR="004921FC" w:rsidRPr="004C190C" w:rsidRDefault="004921FC" w:rsidP="004C190C">
      <w:pPr>
        <w:pStyle w:val="Default"/>
        <w:ind w:firstLine="708"/>
        <w:jc w:val="both"/>
      </w:pPr>
      <w:r w:rsidRPr="004C190C">
        <w:rPr>
          <w:b/>
          <w:bCs/>
        </w:rPr>
        <w:t xml:space="preserve">Адресат программы </w:t>
      </w:r>
    </w:p>
    <w:p w:rsidR="004921FC" w:rsidRPr="004C190C" w:rsidRDefault="004921FC" w:rsidP="004C190C">
      <w:pPr>
        <w:ind w:firstLine="709"/>
        <w:jc w:val="both"/>
        <w:rPr>
          <w:color w:val="000000"/>
        </w:rPr>
      </w:pPr>
      <w:r w:rsidRPr="004C190C">
        <w:t xml:space="preserve">Программа рассчитана на детей 11-17 лет. Набор проводится на добровольных началах. Заниматься в объединении может каждый желающий подросток школы. </w:t>
      </w:r>
      <w:r w:rsidRPr="004C190C">
        <w:rPr>
          <w:color w:val="000000"/>
        </w:rPr>
        <w:t xml:space="preserve">Получение образования </w:t>
      </w:r>
      <w:proofErr w:type="gramStart"/>
      <w:r w:rsidRPr="004C190C">
        <w:rPr>
          <w:color w:val="000000"/>
        </w:rPr>
        <w:t>обучающихся</w:t>
      </w:r>
      <w:proofErr w:type="gramEnd"/>
      <w:r w:rsidRPr="004C190C">
        <w:rPr>
          <w:color w:val="000000"/>
        </w:rPr>
        <w:t xml:space="preserve"> с ограниченными возможностями здоровь</w:t>
      </w:r>
      <w:r w:rsidRPr="004C190C">
        <w:rPr>
          <w:i/>
          <w:color w:val="000000"/>
        </w:rPr>
        <w:t>я</w:t>
      </w:r>
      <w:r w:rsidRPr="004C190C">
        <w:rPr>
          <w:color w:val="000000"/>
        </w:rPr>
        <w:t xml:space="preserve"> может быть организовано совместно с другими обучающимися. Количество </w:t>
      </w:r>
      <w:proofErr w:type="gramStart"/>
      <w:r w:rsidRPr="004C190C">
        <w:rPr>
          <w:color w:val="000000"/>
        </w:rPr>
        <w:t>обучающихся</w:t>
      </w:r>
      <w:proofErr w:type="gramEnd"/>
      <w:r w:rsidRPr="004C190C">
        <w:rPr>
          <w:color w:val="000000"/>
        </w:rPr>
        <w:t xml:space="preserve"> с ограниченными возможностями здоровья устанавливается из расчета не более 3 обучающихся при получении образования с другими учащимися.</w:t>
      </w:r>
    </w:p>
    <w:p w:rsidR="004921FC" w:rsidRPr="004C190C" w:rsidRDefault="004921FC" w:rsidP="004C190C">
      <w:pPr>
        <w:tabs>
          <w:tab w:val="left" w:pos="7371"/>
        </w:tabs>
        <w:spacing w:line="275" w:lineRule="auto"/>
        <w:ind w:right="69" w:firstLine="709"/>
        <w:jc w:val="both"/>
        <w:rPr>
          <w:iCs/>
        </w:rPr>
      </w:pPr>
      <w:r w:rsidRPr="004C190C">
        <w:rPr>
          <w:b/>
          <w:bCs/>
          <w:iCs/>
        </w:rPr>
        <w:t xml:space="preserve">Состав группы – </w:t>
      </w:r>
      <w:r w:rsidRPr="004C190C">
        <w:rPr>
          <w:iCs/>
        </w:rPr>
        <w:t>постоянный.</w:t>
      </w:r>
    </w:p>
    <w:p w:rsidR="004921FC" w:rsidRPr="004C190C" w:rsidRDefault="004921FC" w:rsidP="004C190C">
      <w:pPr>
        <w:pStyle w:val="Default"/>
        <w:jc w:val="both"/>
      </w:pPr>
      <w:r w:rsidRPr="004C190C">
        <w:rPr>
          <w:b/>
          <w:bCs/>
        </w:rPr>
        <w:t xml:space="preserve">Объем программы </w:t>
      </w:r>
      <w:r w:rsidRPr="004C190C">
        <w:t>рассчитан на 1 год обучения и реализуется в объеме 72 часа.</w:t>
      </w:r>
    </w:p>
    <w:p w:rsidR="004921FC" w:rsidRPr="004C190C" w:rsidRDefault="004921FC" w:rsidP="004C190C">
      <w:pPr>
        <w:pStyle w:val="Default"/>
        <w:jc w:val="both"/>
      </w:pPr>
      <w:r w:rsidRPr="004C190C">
        <w:rPr>
          <w:b/>
          <w:bCs/>
        </w:rPr>
        <w:t xml:space="preserve">Форма обучения и виды занятий </w:t>
      </w:r>
    </w:p>
    <w:p w:rsidR="004921FC" w:rsidRPr="004C190C" w:rsidRDefault="004921FC" w:rsidP="004C190C">
      <w:pPr>
        <w:pStyle w:val="Default"/>
        <w:ind w:firstLine="708"/>
      </w:pPr>
      <w:r w:rsidRPr="004C190C">
        <w:t xml:space="preserve">Группы комплектуются из учащихся 11-17 лет. </w:t>
      </w:r>
    </w:p>
    <w:p w:rsidR="004921FC" w:rsidRPr="004C190C" w:rsidRDefault="004921FC" w:rsidP="004C190C">
      <w:pPr>
        <w:pStyle w:val="Default"/>
        <w:ind w:firstLine="708"/>
      </w:pPr>
      <w:r w:rsidRPr="004C190C">
        <w:t xml:space="preserve">Оптимальная наполняемость группы: для 1 года обучения - 15 человек, </w:t>
      </w:r>
    </w:p>
    <w:p w:rsidR="004921FC" w:rsidRPr="004C190C" w:rsidRDefault="004921FC" w:rsidP="004C190C">
      <w:pPr>
        <w:pStyle w:val="Default"/>
        <w:ind w:firstLine="708"/>
      </w:pPr>
      <w:r w:rsidRPr="004C190C">
        <w:t xml:space="preserve">Занятия проходят в форме лекций; бесед; просмотров видеофильмов; создания бизнес-планов и проектов. </w:t>
      </w:r>
    </w:p>
    <w:p w:rsidR="004921FC" w:rsidRPr="004C190C" w:rsidRDefault="004921FC" w:rsidP="004C190C">
      <w:pPr>
        <w:pStyle w:val="Default"/>
      </w:pPr>
      <w:r w:rsidRPr="004C190C">
        <w:rPr>
          <w:b/>
          <w:bCs/>
        </w:rPr>
        <w:t xml:space="preserve">Срок освоения программы </w:t>
      </w:r>
    </w:p>
    <w:p w:rsidR="004921FC" w:rsidRPr="004C190C" w:rsidRDefault="004921FC" w:rsidP="004C190C">
      <w:pPr>
        <w:pStyle w:val="Default"/>
        <w:ind w:firstLine="708"/>
      </w:pPr>
      <w:r w:rsidRPr="004C190C">
        <w:t xml:space="preserve">Программа рассчитана на 1 год обучения. </w:t>
      </w:r>
    </w:p>
    <w:p w:rsidR="004921FC" w:rsidRPr="004C190C" w:rsidRDefault="004921FC" w:rsidP="004C190C">
      <w:pPr>
        <w:pStyle w:val="Default"/>
      </w:pPr>
      <w:r w:rsidRPr="004C190C">
        <w:rPr>
          <w:b/>
          <w:bCs/>
        </w:rPr>
        <w:t xml:space="preserve">Уровни сложности программы </w:t>
      </w:r>
    </w:p>
    <w:p w:rsidR="004921FC" w:rsidRPr="004C190C" w:rsidRDefault="004921FC" w:rsidP="004C190C">
      <w:pPr>
        <w:pStyle w:val="Default"/>
        <w:ind w:firstLine="708"/>
      </w:pPr>
      <w:r w:rsidRPr="004C190C">
        <w:t xml:space="preserve">Тематика проведения занятий подобрана соответственно возрасту. </w:t>
      </w:r>
    </w:p>
    <w:p w:rsidR="004921FC" w:rsidRPr="004C190C" w:rsidRDefault="004921FC" w:rsidP="004C190C">
      <w:pPr>
        <w:pStyle w:val="Default"/>
        <w:ind w:firstLine="708"/>
      </w:pPr>
      <w:r w:rsidRPr="004C190C">
        <w:t xml:space="preserve">1 год обучения - «Стартовый  уровень». </w:t>
      </w:r>
    </w:p>
    <w:p w:rsidR="004921FC" w:rsidRPr="004C190C" w:rsidRDefault="004921FC" w:rsidP="004C190C">
      <w:pPr>
        <w:pStyle w:val="Default"/>
      </w:pPr>
      <w:r w:rsidRPr="004C190C">
        <w:rPr>
          <w:b/>
          <w:bCs/>
        </w:rPr>
        <w:t xml:space="preserve">Режим занятий </w:t>
      </w:r>
    </w:p>
    <w:p w:rsidR="004921FC" w:rsidRPr="004C190C" w:rsidRDefault="004921FC" w:rsidP="004C190C">
      <w:pPr>
        <w:pStyle w:val="Default"/>
        <w:ind w:firstLine="708"/>
      </w:pPr>
      <w:r w:rsidRPr="004C190C">
        <w:t>Продолжительность занятий 1 года обучения – 1 часа в неделю (72 ч. в год). Перечисленные в содержании темы изучаются, как с теоретической точки зрения, так и с практической. Каждое занятие длится 45 минут.</w:t>
      </w:r>
    </w:p>
    <w:p w:rsidR="00DB5196" w:rsidRPr="004C190C" w:rsidRDefault="004921FC" w:rsidP="004C190C">
      <w:pPr>
        <w:ind w:firstLine="708"/>
        <w:jc w:val="both"/>
        <w:rPr>
          <w:rFonts w:eastAsiaTheme="minorHAnsi"/>
          <w:color w:val="000000"/>
        </w:rPr>
      </w:pPr>
      <w:r w:rsidRPr="004C190C">
        <w:rPr>
          <w:rFonts w:eastAsiaTheme="minorHAnsi"/>
          <w:b/>
          <w:bCs/>
          <w:color w:val="000000"/>
        </w:rPr>
        <w:t>Направленность программы: т</w:t>
      </w:r>
      <w:r w:rsidRPr="004C190C">
        <w:rPr>
          <w:rFonts w:eastAsiaTheme="minorHAnsi"/>
          <w:color w:val="000000"/>
        </w:rPr>
        <w:t>уристско-краеведческая</w:t>
      </w:r>
    </w:p>
    <w:p w:rsidR="004921FC" w:rsidRPr="004C190C" w:rsidRDefault="004921FC" w:rsidP="004C190C">
      <w:pPr>
        <w:ind w:firstLine="708"/>
        <w:jc w:val="both"/>
        <w:rPr>
          <w:rFonts w:eastAsia="TimesNewRomanPSMT"/>
        </w:rPr>
      </w:pP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b/>
          <w:bCs/>
          <w:color w:val="000000"/>
        </w:rPr>
      </w:pPr>
      <w:r w:rsidRPr="004C190C">
        <w:rPr>
          <w:rFonts w:eastAsiaTheme="minorHAnsi"/>
          <w:b/>
          <w:bCs/>
          <w:color w:val="000000"/>
          <w:lang w:val="en-US"/>
        </w:rPr>
        <w:t>III</w:t>
      </w:r>
      <w:r w:rsidRPr="004C190C">
        <w:rPr>
          <w:rFonts w:eastAsiaTheme="minorHAnsi"/>
          <w:b/>
          <w:bCs/>
          <w:color w:val="000000"/>
        </w:rPr>
        <w:t>. Цели и задачи программы:</w:t>
      </w:r>
    </w:p>
    <w:p w:rsidR="004921FC" w:rsidRPr="004C190C" w:rsidRDefault="004921FC" w:rsidP="004C190C">
      <w:pPr>
        <w:shd w:val="clear" w:color="auto" w:fill="FFFFFF"/>
        <w:spacing w:line="276" w:lineRule="auto"/>
        <w:ind w:left="4"/>
        <w:jc w:val="both"/>
      </w:pPr>
      <w:r w:rsidRPr="004C190C">
        <w:rPr>
          <w:b/>
        </w:rPr>
        <w:t>Цель</w:t>
      </w:r>
      <w:r w:rsidR="00DC3177">
        <w:t>: Создание условий для развития</w:t>
      </w:r>
      <w:r w:rsidRPr="004C190C">
        <w:t xml:space="preserve">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4921FC" w:rsidRPr="004C190C" w:rsidRDefault="004921FC" w:rsidP="004C190C">
      <w:pPr>
        <w:spacing w:line="276" w:lineRule="auto"/>
        <w:jc w:val="both"/>
        <w:rPr>
          <w:b/>
        </w:rPr>
      </w:pPr>
      <w:r w:rsidRPr="004C190C">
        <w:rPr>
          <w:b/>
        </w:rPr>
        <w:t xml:space="preserve">Задачи: </w:t>
      </w:r>
    </w:p>
    <w:p w:rsidR="004921FC" w:rsidRPr="004C190C" w:rsidRDefault="004921FC" w:rsidP="004C190C">
      <w:pPr>
        <w:spacing w:line="276" w:lineRule="auto"/>
        <w:jc w:val="both"/>
        <w:rPr>
          <w:b/>
        </w:rPr>
      </w:pPr>
      <w:r w:rsidRPr="004C190C">
        <w:rPr>
          <w:b/>
        </w:rPr>
        <w:t>Воспитательные:</w:t>
      </w:r>
    </w:p>
    <w:p w:rsidR="004921FC" w:rsidRPr="004C190C" w:rsidRDefault="004921FC" w:rsidP="004C190C">
      <w:pPr>
        <w:spacing w:line="276" w:lineRule="auto"/>
        <w:jc w:val="both"/>
      </w:pPr>
      <w:r w:rsidRPr="004C190C">
        <w:t>- формировать самостоятельную познавательную деятельность;</w:t>
      </w:r>
    </w:p>
    <w:p w:rsidR="004921FC" w:rsidRPr="004C190C" w:rsidRDefault="004921FC" w:rsidP="004C190C">
      <w:pPr>
        <w:spacing w:line="276" w:lineRule="auto"/>
        <w:jc w:val="both"/>
      </w:pPr>
      <w:r w:rsidRPr="004C190C">
        <w:t>-формировать внимание, целеустремленность и трудолюбие;</w:t>
      </w:r>
    </w:p>
    <w:p w:rsidR="004921FC" w:rsidRPr="004C190C" w:rsidRDefault="004921FC" w:rsidP="004C190C">
      <w:pPr>
        <w:spacing w:line="276" w:lineRule="auto"/>
        <w:jc w:val="both"/>
        <w:rPr>
          <w:b/>
        </w:rPr>
      </w:pPr>
      <w:r w:rsidRPr="004C190C">
        <w:rPr>
          <w:b/>
        </w:rPr>
        <w:t>Развивающие:</w:t>
      </w:r>
    </w:p>
    <w:p w:rsidR="004921FC" w:rsidRPr="004C190C" w:rsidRDefault="004921FC" w:rsidP="004C190C">
      <w:pPr>
        <w:spacing w:line="276" w:lineRule="auto"/>
        <w:jc w:val="both"/>
      </w:pPr>
      <w:r w:rsidRPr="004C190C">
        <w:t>- развивать творческие способности  у детей,  расширять их  кругозор;</w:t>
      </w:r>
    </w:p>
    <w:p w:rsidR="004921FC" w:rsidRPr="004C190C" w:rsidRDefault="004921FC" w:rsidP="004C190C">
      <w:pPr>
        <w:spacing w:line="276" w:lineRule="auto"/>
        <w:jc w:val="both"/>
      </w:pPr>
      <w:r w:rsidRPr="004C190C">
        <w:t>- повышать коммуникативные  навыки у школьников,  способствовать умению эффективно взаимодействовать со сверстниками и взрослыми в процессе решения проблемы;</w:t>
      </w:r>
    </w:p>
    <w:p w:rsidR="004921FC" w:rsidRPr="004C190C" w:rsidRDefault="004921FC" w:rsidP="004C190C">
      <w:pPr>
        <w:spacing w:line="276" w:lineRule="auto"/>
        <w:jc w:val="both"/>
        <w:rPr>
          <w:b/>
        </w:rPr>
      </w:pPr>
      <w:r w:rsidRPr="004C190C">
        <w:rPr>
          <w:b/>
        </w:rPr>
        <w:t>Образовательные:</w:t>
      </w:r>
    </w:p>
    <w:p w:rsidR="004921FC" w:rsidRPr="004C190C" w:rsidRDefault="004921FC" w:rsidP="004C190C">
      <w:pPr>
        <w:shd w:val="clear" w:color="auto" w:fill="FFFFFF"/>
        <w:spacing w:line="276" w:lineRule="auto"/>
        <w:ind w:left="4" w:right="20"/>
        <w:jc w:val="both"/>
      </w:pPr>
      <w:r w:rsidRPr="004C190C">
        <w:lastRenderedPageBreak/>
        <w:t>- Формировать, у подрастающего поколения гордости за свою Родину, ее народ, историю и ратную славу, изучить и развить интерес к героическим страницам истории Отечества.</w:t>
      </w:r>
    </w:p>
    <w:p w:rsidR="004921FC" w:rsidRPr="004C190C" w:rsidRDefault="004921FC" w:rsidP="004C190C">
      <w:pPr>
        <w:shd w:val="clear" w:color="auto" w:fill="FFFFFF"/>
        <w:spacing w:line="276" w:lineRule="auto"/>
        <w:ind w:left="4"/>
        <w:jc w:val="both"/>
      </w:pPr>
      <w:r w:rsidRPr="004C190C">
        <w:t>- Получить знания в области военной службы и гражданской обороны.</w:t>
      </w:r>
    </w:p>
    <w:p w:rsidR="004921FC" w:rsidRPr="004C190C" w:rsidRDefault="004921FC" w:rsidP="004C190C">
      <w:pPr>
        <w:shd w:val="clear" w:color="auto" w:fill="FFFFFF"/>
        <w:spacing w:line="276" w:lineRule="auto"/>
        <w:ind w:right="40"/>
        <w:jc w:val="both"/>
      </w:pPr>
      <w:r w:rsidRPr="004C190C">
        <w:t>-  Пропагандировать главные ценности в системе духовно-нравственного воспитания.</w:t>
      </w:r>
    </w:p>
    <w:p w:rsidR="004921FC" w:rsidRPr="004C190C" w:rsidRDefault="004921FC" w:rsidP="004C190C">
      <w:pPr>
        <w:shd w:val="clear" w:color="auto" w:fill="FFFFFF"/>
        <w:spacing w:line="276" w:lineRule="auto"/>
        <w:ind w:left="424" w:right="2920" w:hanging="420"/>
        <w:jc w:val="both"/>
      </w:pPr>
      <w:r w:rsidRPr="004C190C">
        <w:t>- Формировать стремление к здоровому образу жизни.</w:t>
      </w:r>
    </w:p>
    <w:p w:rsidR="004921FC" w:rsidRPr="004C190C" w:rsidRDefault="004921FC" w:rsidP="004C190C">
      <w:pPr>
        <w:shd w:val="clear" w:color="auto" w:fill="FFFFFF"/>
        <w:spacing w:line="276" w:lineRule="auto"/>
        <w:rPr>
          <w:rFonts w:eastAsiaTheme="minorHAnsi"/>
          <w:b/>
          <w:bCs/>
          <w:color w:val="000000"/>
        </w:rPr>
      </w:pP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proofErr w:type="gramStart"/>
      <w:r w:rsidRPr="004C190C">
        <w:rPr>
          <w:rFonts w:eastAsiaTheme="minorHAnsi"/>
          <w:b/>
          <w:bCs/>
          <w:color w:val="000000"/>
          <w:lang w:val="en-US"/>
        </w:rPr>
        <w:t>V</w:t>
      </w:r>
      <w:r w:rsidRPr="004C190C">
        <w:rPr>
          <w:rFonts w:eastAsiaTheme="minorHAnsi"/>
          <w:b/>
          <w:bCs/>
          <w:color w:val="000000"/>
        </w:rPr>
        <w:t>. Ожидаемые результаты.</w:t>
      </w:r>
      <w:proofErr w:type="gramEnd"/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По окончанию обучения воспитанник должен знать:</w:t>
      </w:r>
    </w:p>
    <w:p w:rsidR="00DB5196" w:rsidRPr="004C190C" w:rsidRDefault="00DB5196" w:rsidP="004C190C">
      <w:pPr>
        <w:numPr>
          <w:ilvl w:val="0"/>
          <w:numId w:val="3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Основные составляющие здорового образа жизни;</w:t>
      </w:r>
    </w:p>
    <w:p w:rsidR="00DB5196" w:rsidRPr="004C190C" w:rsidRDefault="00DB5196" w:rsidP="004C190C">
      <w:pPr>
        <w:numPr>
          <w:ilvl w:val="0"/>
          <w:numId w:val="3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Ратные страницы истории Отечества;</w:t>
      </w:r>
    </w:p>
    <w:p w:rsidR="00DB5196" w:rsidRPr="004C190C" w:rsidRDefault="00DB5196" w:rsidP="004C190C">
      <w:pPr>
        <w:numPr>
          <w:ilvl w:val="0"/>
          <w:numId w:val="3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Строй отделения и порядок управления им;</w:t>
      </w:r>
    </w:p>
    <w:p w:rsidR="00DB5196" w:rsidRPr="004C190C" w:rsidRDefault="00DB5196" w:rsidP="004C190C">
      <w:pPr>
        <w:numPr>
          <w:ilvl w:val="0"/>
          <w:numId w:val="3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Правила оказания первой медицинской помощи;</w:t>
      </w:r>
    </w:p>
    <w:p w:rsidR="00DB5196" w:rsidRPr="004C190C" w:rsidRDefault="00DB5196" w:rsidP="004C190C">
      <w:pPr>
        <w:numPr>
          <w:ilvl w:val="0"/>
          <w:numId w:val="3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Средства индивидуальной защиты;</w:t>
      </w:r>
    </w:p>
    <w:p w:rsidR="00DB5196" w:rsidRPr="004C190C" w:rsidRDefault="00DB5196" w:rsidP="004C190C">
      <w:pPr>
        <w:numPr>
          <w:ilvl w:val="0"/>
          <w:numId w:val="3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Устройство автомата Калашникова.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Должен уметь:</w:t>
      </w:r>
    </w:p>
    <w:p w:rsidR="00DB5196" w:rsidRPr="004C190C" w:rsidRDefault="00DB5196" w:rsidP="004C190C">
      <w:pPr>
        <w:numPr>
          <w:ilvl w:val="0"/>
          <w:numId w:val="4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Выполнять строевые приёмы на месте и в движении;</w:t>
      </w:r>
    </w:p>
    <w:p w:rsidR="00DB5196" w:rsidRPr="004C190C" w:rsidRDefault="00DB5196" w:rsidP="004C190C">
      <w:pPr>
        <w:numPr>
          <w:ilvl w:val="0"/>
          <w:numId w:val="4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Ориентироваться на местности и двигаться по азимуту и по карте;</w:t>
      </w:r>
    </w:p>
    <w:p w:rsidR="00DB5196" w:rsidRPr="004C190C" w:rsidRDefault="00DB5196" w:rsidP="004C190C">
      <w:pPr>
        <w:numPr>
          <w:ilvl w:val="0"/>
          <w:numId w:val="4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Оказывать первую медицинскую помощь пострадавшему; при ранении и т.п.</w:t>
      </w:r>
    </w:p>
    <w:p w:rsidR="00DB5196" w:rsidRPr="004C190C" w:rsidRDefault="00DB5196" w:rsidP="004C190C">
      <w:pPr>
        <w:numPr>
          <w:ilvl w:val="0"/>
          <w:numId w:val="4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Выполнять неполную разборку и сборку ММГ АК- 74.</w:t>
      </w:r>
    </w:p>
    <w:p w:rsidR="00DB5196" w:rsidRPr="004C190C" w:rsidRDefault="00DB5196" w:rsidP="004C190C">
      <w:pPr>
        <w:numPr>
          <w:ilvl w:val="0"/>
          <w:numId w:val="4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Освоить навыки рукопашного боя.</w:t>
      </w:r>
    </w:p>
    <w:p w:rsidR="00DB5196" w:rsidRPr="004C190C" w:rsidRDefault="00DB5196" w:rsidP="004C190C">
      <w:pPr>
        <w:numPr>
          <w:ilvl w:val="0"/>
          <w:numId w:val="4"/>
        </w:num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Освоить порядок использования ИСЗ.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  <w:u w:val="single"/>
        </w:rPr>
        <w:t>В результате реализации данной программы: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 xml:space="preserve">• </w:t>
      </w:r>
      <w:proofErr w:type="gramStart"/>
      <w:r w:rsidRPr="004C190C">
        <w:rPr>
          <w:rFonts w:eastAsiaTheme="minorHAnsi"/>
          <w:color w:val="000000"/>
        </w:rPr>
        <w:t>участники военно-патриотического клуба достигнут</w:t>
      </w:r>
      <w:proofErr w:type="gramEnd"/>
      <w:r w:rsidRPr="004C190C">
        <w:rPr>
          <w:rFonts w:eastAsiaTheme="minorHAnsi"/>
          <w:color w:val="000000"/>
        </w:rPr>
        <w:t xml:space="preserve"> общекультурного уровня образования по истории родного края, овладеют основами научно-исследовательской деятельности,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культурой мышления, оформления и защиты исследовательской работы;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компенсируются отсутствующие в основном образовании знания, умения и навыки в области краеведения, физкультуры, медицины, спорта, военной подготовки.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Условия реализации программы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b/>
          <w:bCs/>
          <w:color w:val="000000"/>
          <w:u w:val="single"/>
        </w:rPr>
        <w:t>Для успешной реализации данной программы имеется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Спортзал; пневматический тир.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Спортивный стадион;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Спортивный инвентарь;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Учебный класс.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b/>
          <w:bCs/>
          <w:color w:val="000000"/>
          <w:u w:val="single"/>
        </w:rPr>
        <w:t>Методы, используемые в процессе обучения.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Методы, оценивающие и стимулирующие деятельность личности;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Методы, побуждающие и формирующие определенную деятельность, сознание личности;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Методы самовоспитания, т.е. самоуправляемого воспитания, которое подразумевает систему самостоятельных упражнений и тренировок.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lastRenderedPageBreak/>
        <w:t>• Метод убеждения – разъяснение, эмоционально-словесное воздействие, внушение, просьба.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proofErr w:type="gramStart"/>
      <w:r w:rsidRPr="004C190C">
        <w:rPr>
          <w:rFonts w:eastAsiaTheme="minorHAnsi"/>
          <w:color w:val="000000"/>
        </w:rPr>
        <w:t>• Словесные методы – рассказ, лекция, беседа, дискуссия, опрос, этическая беседа, диспут, инструкция, объяснение.</w:t>
      </w:r>
      <w:proofErr w:type="gramEnd"/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Метод показа – демонстрация изучаемых действий, экскурсии, посещение соревнований и т.п.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Метод упражнения – систематическое выполнение и повторение изучаемых действий, закрепление полученных знаний, умений и навыков.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Метод состязательности – поддержание у обучающихся интереса к изучаемому материалу, проверка на практике действенности полученных знаний и умений, демонстрация и сравнение достижений обучающихся, определение успехов, ошибок и путей их исправления.</w:t>
      </w:r>
    </w:p>
    <w:p w:rsidR="00DB5196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Анкетирование, опрос обучающихся – позволяют выяснить состояние и динамику развития личностных качеств обучающихся и определить направления дальнейшего педагогического воздействия на них.</w:t>
      </w:r>
    </w:p>
    <w:p w:rsidR="00566DB9" w:rsidRPr="004C190C" w:rsidRDefault="00DB5196" w:rsidP="004C190C">
      <w:pPr>
        <w:shd w:val="clear" w:color="auto" w:fill="FFFFFF"/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t>• Работа с родителями (родительские собрания, родительский комитет, индивидуальная работа): дает возможность для согласованного воздействия на обуч</w:t>
      </w:r>
      <w:r w:rsidR="004C190C">
        <w:rPr>
          <w:rFonts w:eastAsiaTheme="minorHAnsi"/>
          <w:color w:val="000000"/>
        </w:rPr>
        <w:t>ающегося педагогов и родителей.</w:t>
      </w:r>
    </w:p>
    <w:p w:rsidR="00227F4D" w:rsidRPr="004C190C" w:rsidRDefault="00227F4D" w:rsidP="004C190C">
      <w:pPr>
        <w:spacing w:line="360" w:lineRule="auto"/>
        <w:jc w:val="both"/>
        <w:rPr>
          <w:b/>
        </w:rPr>
      </w:pPr>
      <w:r w:rsidRPr="004C190C">
        <w:rPr>
          <w:b/>
        </w:rPr>
        <w:t>1.3  Содержание программы</w:t>
      </w:r>
    </w:p>
    <w:p w:rsidR="00227F4D" w:rsidRPr="004C190C" w:rsidRDefault="00227F4D" w:rsidP="004C190C">
      <w:pPr>
        <w:spacing w:line="360" w:lineRule="auto"/>
        <w:jc w:val="both"/>
        <w:rPr>
          <w:b/>
        </w:rPr>
      </w:pPr>
      <w:r w:rsidRPr="004C190C">
        <w:rPr>
          <w:b/>
        </w:rPr>
        <w:t>Учебный план</w:t>
      </w:r>
    </w:p>
    <w:tbl>
      <w:tblPr>
        <w:tblW w:w="10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375"/>
        <w:gridCol w:w="850"/>
        <w:gridCol w:w="993"/>
        <w:gridCol w:w="1485"/>
        <w:gridCol w:w="1777"/>
      </w:tblGrid>
      <w:tr w:rsidR="00227F4D" w:rsidRPr="004C190C" w:rsidTr="00227F4D">
        <w:tc>
          <w:tcPr>
            <w:tcW w:w="54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№</w:t>
            </w:r>
          </w:p>
          <w:p w:rsidR="00227F4D" w:rsidRPr="004C190C" w:rsidRDefault="00227F4D" w:rsidP="004C190C">
            <w:pPr>
              <w:jc w:val="both"/>
            </w:pPr>
            <w:proofErr w:type="gramStart"/>
            <w:r w:rsidRPr="004C190C">
              <w:rPr>
                <w:b/>
                <w:bCs/>
              </w:rPr>
              <w:t>п</w:t>
            </w:r>
            <w:proofErr w:type="gramEnd"/>
            <w:r w:rsidRPr="004C190C">
              <w:rPr>
                <w:b/>
                <w:bCs/>
              </w:rPr>
              <w:t>/п</w:t>
            </w:r>
          </w:p>
        </w:tc>
        <w:tc>
          <w:tcPr>
            <w:tcW w:w="43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 xml:space="preserve">Тема                                                                                                                                                  </w:t>
            </w:r>
          </w:p>
        </w:tc>
        <w:tc>
          <w:tcPr>
            <w:tcW w:w="332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Количество часов:</w:t>
            </w:r>
          </w:p>
        </w:tc>
        <w:tc>
          <w:tcPr>
            <w:tcW w:w="177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 xml:space="preserve">Формы аттестации контроля  </w:t>
            </w:r>
          </w:p>
        </w:tc>
      </w:tr>
      <w:tr w:rsidR="00227F4D" w:rsidRPr="004C190C" w:rsidTr="00227F4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7F4D" w:rsidRPr="004C190C" w:rsidRDefault="00227F4D" w:rsidP="004C190C"/>
        </w:tc>
        <w:tc>
          <w:tcPr>
            <w:tcW w:w="4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7F4D" w:rsidRPr="004C190C" w:rsidRDefault="00227F4D" w:rsidP="004C190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всего</w:t>
            </w:r>
          </w:p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r w:rsidRPr="004C190C">
              <w:rPr>
                <w:b/>
                <w:bCs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7130B6" w:rsidP="004C190C">
            <w:pPr>
              <w:jc w:val="both"/>
            </w:pPr>
            <w:r w:rsidRPr="004C190C">
              <w:rPr>
                <w:b/>
                <w:bCs/>
              </w:rPr>
              <w:t>прак</w:t>
            </w:r>
            <w:r w:rsidR="00227F4D" w:rsidRPr="004C190C">
              <w:rPr>
                <w:b/>
                <w:bCs/>
              </w:rPr>
              <w:t>тика</w:t>
            </w: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227F4D" w:rsidRPr="004C190C" w:rsidRDefault="00227F4D" w:rsidP="004C190C"/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История вооруженных сил России</w:t>
            </w:r>
          </w:p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 </w:t>
            </w:r>
          </w:p>
        </w:tc>
      </w:tr>
      <w:tr w:rsidR="00227F4D" w:rsidRPr="004C190C" w:rsidTr="00227F4D">
        <w:trPr>
          <w:trHeight w:val="549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Виды вооруженных сил.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Вводное тестирование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1.2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Символы воинской чести. Государственная символика.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Cs/>
              </w:rPr>
              <w:t> опрос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1.3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Полководцы и герои.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Cs/>
              </w:rPr>
              <w:t> Викторина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1.4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 Военные профессии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 анкетирование</w:t>
            </w:r>
          </w:p>
        </w:tc>
      </w:tr>
      <w:tr w:rsidR="00227F4D" w:rsidRPr="004C190C" w:rsidTr="00227F4D">
        <w:trPr>
          <w:trHeight w:val="433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Строевая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Строй и его элементы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Cs/>
              </w:rPr>
              <w:t>опрос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2.2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Строевая стойка и выполнение команд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2.3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Повороты на месте и в движении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2.4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Строевые приёмы. Воинское приветствие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rPr>
          <w:trHeight w:val="270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</w:tr>
      <w:tr w:rsidR="00227F4D" w:rsidRPr="004C190C" w:rsidTr="00227F4D">
        <w:trPr>
          <w:trHeight w:val="360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опрос</w:t>
            </w:r>
          </w:p>
        </w:tc>
      </w:tr>
      <w:tr w:rsidR="00227F4D" w:rsidRPr="004C190C" w:rsidTr="00227F4D">
        <w:trPr>
          <w:trHeight w:val="418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3.2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Ранения и кровотечения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rPr>
          <w:trHeight w:val="351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3.3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Травмы опорно-двигательного аппарата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rPr>
          <w:trHeight w:val="360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4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Виды вооружений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  <w:bCs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</w:tr>
      <w:tr w:rsidR="00227F4D" w:rsidRPr="004C190C" w:rsidTr="00227F4D">
        <w:trPr>
          <w:trHeight w:val="300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4.1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История оружия.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Cs/>
              </w:rPr>
              <w:t> опрос</w:t>
            </w:r>
          </w:p>
        </w:tc>
      </w:tr>
      <w:tr w:rsidR="00227F4D" w:rsidRPr="004C190C" w:rsidTr="00227F4D">
        <w:trPr>
          <w:trHeight w:val="330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4.2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Виды вооружения. Холодное, огнестрельное, метательное.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Cs/>
              </w:rPr>
              <w:t> опрос</w:t>
            </w:r>
          </w:p>
        </w:tc>
      </w:tr>
      <w:tr w:rsidR="00227F4D" w:rsidRPr="004C190C" w:rsidTr="00227F4D">
        <w:trPr>
          <w:trHeight w:val="31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4.3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 xml:space="preserve">Автомат Калашникова.  АКМ-74: </w:t>
            </w:r>
            <w:r w:rsidRPr="004C190C">
              <w:rPr>
                <w:shd w:val="clear" w:color="auto" w:fill="FFFFFF"/>
              </w:rPr>
              <w:lastRenderedPageBreak/>
              <w:t>устройство, назначение, тактико-технические характеристики.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lastRenderedPageBreak/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rPr>
          <w:trHeight w:val="31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lastRenderedPageBreak/>
              <w:t>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  <w:shd w:val="clear" w:color="auto" w:fill="FFFFFF"/>
              </w:rPr>
            </w:pPr>
            <w:r w:rsidRPr="004C190C">
              <w:rPr>
                <w:b/>
                <w:shd w:val="clear" w:color="auto" w:fill="FFFFFF"/>
              </w:rPr>
              <w:t>Огневая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</w:p>
        </w:tc>
      </w:tr>
      <w:tr w:rsidR="00227F4D" w:rsidRPr="004C190C" w:rsidTr="00227F4D">
        <w:trPr>
          <w:trHeight w:val="31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5.1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Приемы и правила стрельбы из пневматической винтовки.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соревнование</w:t>
            </w:r>
          </w:p>
        </w:tc>
      </w:tr>
      <w:tr w:rsidR="00227F4D" w:rsidRPr="004C190C" w:rsidTr="00227F4D">
        <w:trPr>
          <w:trHeight w:val="31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5.2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Приёмы и правила метания ручных гранат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rPr>
          <w:trHeight w:val="277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6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Основы рукопашного боя</w:t>
            </w:r>
          </w:p>
          <w:p w:rsidR="00227F4D" w:rsidRPr="004C190C" w:rsidRDefault="00227F4D" w:rsidP="004C190C">
            <w:pPr>
              <w:jc w:val="both"/>
            </w:pPr>
            <w:r w:rsidRPr="004C190C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6.1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 История развития рукопашного боя в России.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  <w:r w:rsidRPr="004C190C">
              <w:rPr>
                <w:bCs/>
              </w:rPr>
              <w:t>опрос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6.2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Элементы  страховки.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  <w:r w:rsidRPr="004C190C">
              <w:rPr>
                <w:bCs/>
              </w:rPr>
              <w:t>зачёт</w:t>
            </w:r>
          </w:p>
        </w:tc>
      </w:tr>
      <w:tr w:rsidR="00227F4D" w:rsidRPr="004C190C" w:rsidTr="00227F4D">
        <w:trPr>
          <w:trHeight w:val="309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6.3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Ударная техника.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r w:rsidRPr="004C190C">
              <w:rPr>
                <w:bCs/>
              </w:rPr>
              <w:t>зачёт</w:t>
            </w:r>
          </w:p>
        </w:tc>
      </w:tr>
      <w:tr w:rsidR="00227F4D" w:rsidRPr="004C190C" w:rsidTr="00227F4D">
        <w:trPr>
          <w:trHeight w:val="331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6.4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Техника захватов.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r w:rsidRPr="004C190C">
              <w:rPr>
                <w:bCs/>
              </w:rPr>
              <w:t>зачёт</w:t>
            </w:r>
          </w:p>
        </w:tc>
      </w:tr>
      <w:tr w:rsidR="00227F4D" w:rsidRPr="004C190C" w:rsidTr="00227F4D">
        <w:trPr>
          <w:trHeight w:val="239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6.5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Бросковая техника.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r w:rsidRPr="004C190C">
              <w:rPr>
                <w:bCs/>
              </w:rPr>
              <w:t>зачёт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6.6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Боевые приемы.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Cs/>
              </w:rPr>
              <w:t>зачёт</w:t>
            </w:r>
          </w:p>
        </w:tc>
      </w:tr>
      <w:tr w:rsidR="00227F4D" w:rsidRPr="004C190C" w:rsidTr="00227F4D">
        <w:trPr>
          <w:trHeight w:val="34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Основы выживания в сложных условиях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</w:tr>
      <w:tr w:rsidR="00227F4D" w:rsidRPr="004C190C" w:rsidTr="00227F4D">
        <w:trPr>
          <w:trHeight w:val="37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7.1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Основы ориентирования на местности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rPr>
          <w:trHeight w:val="64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7.2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Организация привалов и ночлегов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 зачёт</w:t>
            </w:r>
          </w:p>
        </w:tc>
      </w:tr>
      <w:tr w:rsidR="00227F4D" w:rsidRPr="004C190C" w:rsidTr="00227F4D">
        <w:trPr>
          <w:trHeight w:val="22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spacing w:line="225" w:lineRule="atLeast"/>
              <w:jc w:val="both"/>
            </w:pPr>
            <w:r w:rsidRPr="004C190C">
              <w:t>7.3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spacing w:line="225" w:lineRule="atLeast"/>
              <w:jc w:val="both"/>
            </w:pPr>
            <w:r w:rsidRPr="004C190C">
              <w:rPr>
                <w:shd w:val="clear" w:color="auto" w:fill="FFFFFF"/>
              </w:rPr>
              <w:t>Организация питания в полевых условиях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spacing w:line="225" w:lineRule="atLeast"/>
              <w:jc w:val="both"/>
            </w:pPr>
            <w:r w:rsidRPr="004C190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spacing w:line="225" w:lineRule="atLeast"/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spacing w:line="225" w:lineRule="atLeast"/>
              <w:jc w:val="both"/>
            </w:pPr>
            <w:r w:rsidRPr="004C190C"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spacing w:line="225" w:lineRule="atLeast"/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rPr>
          <w:trHeight w:val="495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7.4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Костровое хозяйство. Меры безопасности.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 зачёт</w:t>
            </w:r>
          </w:p>
        </w:tc>
      </w:tr>
      <w:tr w:rsidR="00227F4D" w:rsidRPr="004C190C" w:rsidTr="00227F4D">
        <w:trPr>
          <w:trHeight w:val="680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7.5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Виды узлов. Способы переправы через овраги, водоёмы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  <w:r w:rsidRPr="004C190C">
              <w:rPr>
                <w:bCs/>
              </w:rPr>
              <w:t>зачёт</w:t>
            </w:r>
          </w:p>
        </w:tc>
      </w:tr>
      <w:tr w:rsidR="00227F4D" w:rsidRPr="004C190C" w:rsidTr="00227F4D">
        <w:trPr>
          <w:trHeight w:val="660"/>
        </w:trPr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7.6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Ориентирование на местности.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7.7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shd w:val="clear" w:color="auto" w:fill="FFFFFF"/>
              </w:rPr>
              <w:t>Техника преодоления различных элементов личной и командной полосы   препятствий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  <w:shd w:val="clear" w:color="auto" w:fill="FFFFFF"/>
              </w:rPr>
            </w:pPr>
            <w:r w:rsidRPr="004C190C">
              <w:rPr>
                <w:b/>
                <w:shd w:val="clear" w:color="auto" w:fill="FFFFFF"/>
              </w:rPr>
              <w:t>Тактическая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b/>
              </w:rPr>
            </w:pPr>
            <w:r w:rsidRPr="004C190C">
              <w:rPr>
                <w:b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8.1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Передвижение на поле боя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зачёт</w:t>
            </w:r>
          </w:p>
        </w:tc>
      </w:tr>
      <w:tr w:rsidR="00227F4D" w:rsidRPr="004C190C" w:rsidTr="00227F4D">
        <w:tc>
          <w:tcPr>
            <w:tcW w:w="5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7F4D" w:rsidRPr="004C190C" w:rsidRDefault="00227F4D" w:rsidP="004C190C">
            <w:pPr>
              <w:jc w:val="both"/>
            </w:pPr>
            <w:r w:rsidRPr="004C190C">
              <w:t>42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7F4D" w:rsidRPr="004C190C" w:rsidRDefault="00227F4D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</w:tr>
    </w:tbl>
    <w:p w:rsidR="007130B6" w:rsidRPr="004C190C" w:rsidRDefault="007130B6" w:rsidP="004C190C">
      <w:pPr>
        <w:spacing w:line="360" w:lineRule="auto"/>
        <w:jc w:val="both"/>
        <w:rPr>
          <w:b/>
          <w:u w:val="single"/>
        </w:rPr>
      </w:pPr>
    </w:p>
    <w:p w:rsidR="00227F4D" w:rsidRPr="004C190C" w:rsidRDefault="00227F4D" w:rsidP="004C190C">
      <w:pPr>
        <w:spacing w:line="360" w:lineRule="auto"/>
        <w:jc w:val="center"/>
        <w:rPr>
          <w:b/>
          <w:u w:val="single"/>
        </w:rPr>
      </w:pPr>
      <w:r w:rsidRPr="004C190C">
        <w:rPr>
          <w:b/>
          <w:u w:val="single"/>
        </w:rPr>
        <w:t>Содержание учебного плана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Вводное занятие.</w:t>
      </w:r>
      <w:r w:rsidRPr="004C190C">
        <w:t> Знакомство с основными разделами программы. Правила  безопасного поведения на занятиях.</w:t>
      </w:r>
    </w:p>
    <w:p w:rsidR="00227F4D" w:rsidRPr="004C190C" w:rsidRDefault="00227F4D" w:rsidP="004C190C">
      <w:pPr>
        <w:shd w:val="clear" w:color="auto" w:fill="FFFFFF"/>
        <w:jc w:val="center"/>
      </w:pPr>
      <w:r w:rsidRPr="004C190C">
        <w:rPr>
          <w:b/>
          <w:bCs/>
        </w:rPr>
        <w:t>Раздел 1.История вооруженных сил России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1.1. Виды вооруженных сил.</w:t>
      </w:r>
    </w:p>
    <w:p w:rsidR="00227F4D" w:rsidRPr="004C190C" w:rsidRDefault="00227F4D" w:rsidP="004C190C">
      <w:pPr>
        <w:shd w:val="clear" w:color="auto" w:fill="FFFFFF"/>
        <w:ind w:firstLine="284"/>
      </w:pPr>
      <w:r w:rsidRPr="004C190C">
        <w:t>Воинская слава России. Армия и флот России XX века.</w:t>
      </w:r>
    </w:p>
    <w:p w:rsidR="00227F4D" w:rsidRPr="004C190C" w:rsidRDefault="00227F4D" w:rsidP="004C190C">
      <w:pPr>
        <w:shd w:val="clear" w:color="auto" w:fill="FFFFFF"/>
        <w:ind w:firstLine="355"/>
        <w:jc w:val="both"/>
      </w:pPr>
      <w:r w:rsidRPr="004C190C">
        <w:t>Армия России на современном этапе</w:t>
      </w:r>
      <w:r w:rsidRPr="004C190C">
        <w:rPr>
          <w:b/>
          <w:bCs/>
        </w:rPr>
        <w:t>.</w:t>
      </w:r>
      <w:r w:rsidRPr="004C190C">
        <w:t> Виды и рода войск  ВС РФ. Вооружение Российской армии на современном этапе. Ракетные войска. Сухопутные войска. Военно-космические силы. Военно-морской флот. Пограничные войска. Внутренние войска.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1.2. Символы воинской чести.</w:t>
      </w:r>
    </w:p>
    <w:p w:rsidR="00227F4D" w:rsidRPr="004C190C" w:rsidRDefault="00227F4D" w:rsidP="004C190C">
      <w:pPr>
        <w:shd w:val="clear" w:color="auto" w:fill="FFFFFF"/>
        <w:ind w:firstLine="426"/>
        <w:jc w:val="both"/>
      </w:pPr>
      <w:r w:rsidRPr="004C190C"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:rsidR="00227F4D" w:rsidRPr="004C190C" w:rsidRDefault="00227F4D" w:rsidP="004C190C">
      <w:pPr>
        <w:shd w:val="clear" w:color="auto" w:fill="FFFFFF"/>
        <w:ind w:firstLine="708"/>
        <w:jc w:val="both"/>
      </w:pPr>
      <w:r w:rsidRPr="004C190C">
        <w:lastRenderedPageBreak/>
        <w:t>Боевое знамя воинской части. История военной присяги и порядок ее принятия. Флаг. Герб. Гимн. Геральдика. Знаки  отличия.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1.3. Полководцы и герои.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            </w:t>
      </w:r>
      <w:r w:rsidRPr="004C190C">
        <w:t>Полководцы XX века: Брусилов, Жуков, Рокос</w:t>
      </w:r>
      <w:r w:rsidRPr="004C190C">
        <w:softHyphen/>
        <w:t>совский, Антонов, Конев. Создание новых видов и родов воо</w:t>
      </w:r>
      <w:r w:rsidRPr="004C190C">
        <w:softHyphen/>
        <w:t>руженных сил. Герои Советского Союза. Военачальники. Героизм женщин.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1.4</w:t>
      </w:r>
      <w:r w:rsidRPr="004C190C">
        <w:t>.  </w:t>
      </w:r>
      <w:r w:rsidRPr="004C190C">
        <w:rPr>
          <w:b/>
          <w:bCs/>
        </w:rPr>
        <w:t>Воинские профессии.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:rsidR="00227F4D" w:rsidRPr="004C190C" w:rsidRDefault="00227F4D" w:rsidP="004C190C">
      <w:pPr>
        <w:shd w:val="clear" w:color="auto" w:fill="FFFFFF"/>
        <w:jc w:val="center"/>
      </w:pPr>
      <w:r w:rsidRPr="004C190C">
        <w:rPr>
          <w:b/>
          <w:bCs/>
        </w:rPr>
        <w:t>Раздел 2.Строевая подготовка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2.1. Строй и его элементы.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            </w:t>
      </w:r>
      <w:r w:rsidRPr="004C190C">
        <w:t>Элементы. Виды. Управление строем. Обязанности перед построением и в строю.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2.2.</w:t>
      </w:r>
      <w:r w:rsidRPr="004C190C">
        <w:t> </w:t>
      </w:r>
      <w:r w:rsidRPr="004C190C">
        <w:rPr>
          <w:b/>
          <w:bCs/>
        </w:rPr>
        <w:t>Строевая стойка и выполнение команд.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            </w:t>
      </w:r>
      <w:r w:rsidRPr="004C190C">
        <w:t>Команды: «Становись!», «Равняйсь!», «Смирно!», «Вольно!», «Заправиться!»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2.3. Повороты на месте и в движении</w:t>
      </w:r>
      <w:r w:rsidRPr="004C190C">
        <w:t>.</w:t>
      </w:r>
    </w:p>
    <w:p w:rsidR="00227F4D" w:rsidRPr="004C190C" w:rsidRDefault="00227F4D" w:rsidP="004C190C">
      <w:pPr>
        <w:shd w:val="clear" w:color="auto" w:fill="FFFFFF"/>
        <w:ind w:firstLine="708"/>
        <w:jc w:val="both"/>
      </w:pPr>
      <w:r w:rsidRPr="004C190C"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2.4</w:t>
      </w:r>
      <w:r w:rsidRPr="004C190C">
        <w:t>. </w:t>
      </w:r>
      <w:r w:rsidRPr="004C190C">
        <w:rPr>
          <w:b/>
          <w:bCs/>
        </w:rPr>
        <w:t>Воинская честь. Строевые приемы.</w:t>
      </w:r>
    </w:p>
    <w:p w:rsidR="00227F4D" w:rsidRPr="004C190C" w:rsidRDefault="00227F4D" w:rsidP="004C190C">
      <w:pPr>
        <w:shd w:val="clear" w:color="auto" w:fill="FFFFFF"/>
        <w:ind w:firstLine="708"/>
        <w:jc w:val="both"/>
      </w:pPr>
      <w:r w:rsidRPr="004C190C">
        <w:t>Строевая стойка. Выход из строя и возвращение в строй, ответ на приветствие. Отдание воинской чести в движении.</w:t>
      </w:r>
    </w:p>
    <w:p w:rsidR="00227F4D" w:rsidRPr="004C190C" w:rsidRDefault="00227F4D" w:rsidP="004C190C">
      <w:pPr>
        <w:shd w:val="clear" w:color="auto" w:fill="FFFFFF"/>
        <w:jc w:val="center"/>
      </w:pPr>
      <w:r w:rsidRPr="004C190C">
        <w:rPr>
          <w:b/>
          <w:bCs/>
        </w:rPr>
        <w:t>Раздел 3. Основы медицинских знаний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3.1.  Принципы оказания первой медицинской помощи в неотложных ситуациях.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            </w:t>
      </w:r>
      <w:r w:rsidRPr="004C190C">
        <w:t>Осмотр места происшествия. Осмотр пострадавшего. Признаки жизни и смерти. Выполнение реанимационных мероприятий.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3.2. Ранения и кровотечения 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3.3. Травмы опорно-двигательного аппарата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            </w:t>
      </w:r>
      <w:r w:rsidRPr="004C190C">
        <w:t>Вывихи, растяжения, разрывы связок. Переломы конечностей. Оказание первой помощи. Правила наложения шин. Способы транспортировки пострадавших.</w:t>
      </w:r>
    </w:p>
    <w:p w:rsidR="00227F4D" w:rsidRPr="004C190C" w:rsidRDefault="00227F4D" w:rsidP="004C190C">
      <w:pPr>
        <w:shd w:val="clear" w:color="auto" w:fill="FFFFFF"/>
        <w:jc w:val="center"/>
      </w:pPr>
      <w:r w:rsidRPr="004C190C">
        <w:rPr>
          <w:b/>
          <w:bCs/>
        </w:rPr>
        <w:t>Раздел 4. Виды вооружений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</w:t>
      </w:r>
      <w:r w:rsidRPr="004C190C">
        <w:t> </w:t>
      </w:r>
      <w:r w:rsidRPr="004C190C">
        <w:rPr>
          <w:b/>
          <w:bCs/>
        </w:rPr>
        <w:t>4.1.</w:t>
      </w:r>
      <w:r w:rsidRPr="004C190C">
        <w:t> </w:t>
      </w:r>
      <w:r w:rsidRPr="004C190C">
        <w:rPr>
          <w:b/>
          <w:bCs/>
        </w:rPr>
        <w:t>История оружия от древних времен до современности.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 xml:space="preserve">Примитивное оружие. Средневековое оружие. Оружие современности. 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</w:t>
      </w:r>
      <w:r w:rsidRPr="004C190C">
        <w:t> </w:t>
      </w:r>
      <w:r w:rsidRPr="004C190C">
        <w:rPr>
          <w:b/>
          <w:bCs/>
        </w:rPr>
        <w:t>4.2.</w:t>
      </w:r>
      <w:r w:rsidRPr="004C190C">
        <w:t> </w:t>
      </w:r>
      <w:r w:rsidRPr="004C190C">
        <w:rPr>
          <w:b/>
          <w:bCs/>
        </w:rPr>
        <w:t>Виды вооружения Российской армии</w:t>
      </w:r>
      <w:r w:rsidRPr="004C190C">
        <w:t>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 Холодное, огнестрельное, метательное. Оружие массового поражения.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</w:t>
      </w:r>
      <w:r w:rsidRPr="004C190C">
        <w:t> </w:t>
      </w:r>
      <w:r w:rsidRPr="004C190C">
        <w:rPr>
          <w:b/>
          <w:bCs/>
        </w:rPr>
        <w:t>5.3</w:t>
      </w:r>
      <w:r w:rsidRPr="004C190C">
        <w:t>. </w:t>
      </w:r>
      <w:r w:rsidRPr="004C190C">
        <w:rPr>
          <w:b/>
          <w:bCs/>
        </w:rPr>
        <w:t>Автомат Калашникова.  АКМ-74.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Устройство, назначение, тактико-технические характеристики.</w:t>
      </w:r>
    </w:p>
    <w:p w:rsidR="00227F4D" w:rsidRPr="004C190C" w:rsidRDefault="007130B6" w:rsidP="004C190C">
      <w:pPr>
        <w:shd w:val="clear" w:color="auto" w:fill="FFFFFF"/>
        <w:jc w:val="both"/>
        <w:rPr>
          <w:b/>
        </w:rPr>
      </w:pPr>
      <w:r w:rsidRPr="004C190C">
        <w:t xml:space="preserve">                         </w:t>
      </w:r>
      <w:r w:rsidR="00227F4D" w:rsidRPr="004C190C">
        <w:rPr>
          <w:b/>
        </w:rPr>
        <w:t>Раздел 5 Огневая подготовка</w:t>
      </w:r>
    </w:p>
    <w:p w:rsidR="00227F4D" w:rsidRPr="004C190C" w:rsidRDefault="00227F4D" w:rsidP="004C190C">
      <w:pPr>
        <w:shd w:val="clear" w:color="auto" w:fill="FFFFFF"/>
        <w:jc w:val="both"/>
        <w:rPr>
          <w:b/>
        </w:rPr>
      </w:pPr>
      <w:r w:rsidRPr="004C190C">
        <w:rPr>
          <w:b/>
        </w:rPr>
        <w:t>Тема 5.1 Приёмы и правила стрельбы из пневматической винтовки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 xml:space="preserve">       Техника безопасности при стрельбе. Правила заряжания и разряжения.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 xml:space="preserve">       Изготовка для стрельбы. Прицеливание и производство выстрела. Корректирование при ошибках. Выполнение учебных стрельб. Сдача нормативов.</w:t>
      </w:r>
    </w:p>
    <w:p w:rsidR="00227F4D" w:rsidRPr="004C190C" w:rsidRDefault="00227F4D" w:rsidP="004C190C">
      <w:pPr>
        <w:shd w:val="clear" w:color="auto" w:fill="FFFFFF"/>
        <w:jc w:val="both"/>
        <w:rPr>
          <w:b/>
        </w:rPr>
      </w:pPr>
      <w:r w:rsidRPr="004C190C">
        <w:rPr>
          <w:b/>
        </w:rPr>
        <w:t>Тема 5.2 Приёмы и правила метания ручных гранат.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 xml:space="preserve">      Техника безопасности при выполнении броска гранаты. Положения для метания. Последовательность осуществления броска. Выполнение метания. Сдача нормативов.</w:t>
      </w:r>
    </w:p>
    <w:p w:rsidR="00227F4D" w:rsidRPr="004C190C" w:rsidRDefault="00227F4D" w:rsidP="004C190C">
      <w:pPr>
        <w:shd w:val="clear" w:color="auto" w:fill="FFFFFF"/>
        <w:jc w:val="center"/>
      </w:pPr>
      <w:r w:rsidRPr="004C190C">
        <w:rPr>
          <w:b/>
          <w:bCs/>
        </w:rPr>
        <w:t>Раздел 6. Основы рукопашного боя.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6.1.</w:t>
      </w:r>
      <w:r w:rsidRPr="004C190C">
        <w:t> </w:t>
      </w:r>
      <w:r w:rsidRPr="004C190C">
        <w:rPr>
          <w:b/>
          <w:bCs/>
        </w:rPr>
        <w:t>История развития рукопашного боя в России</w:t>
      </w:r>
      <w:r w:rsidRPr="004C190C">
        <w:t>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            История развития. Виды рукопашного боя.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6.2 Элементы  страховки.</w:t>
      </w:r>
    </w:p>
    <w:p w:rsidR="00227F4D" w:rsidRPr="004C190C" w:rsidRDefault="00227F4D" w:rsidP="004C190C">
      <w:pPr>
        <w:shd w:val="clear" w:color="auto" w:fill="FFFFFF"/>
        <w:ind w:firstLine="708"/>
        <w:jc w:val="both"/>
      </w:pPr>
      <w:r w:rsidRPr="004C190C">
        <w:t>Страховка при падении на бок. Страховка при падении на спину. Страховка при выполнении бросков и приемов.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lastRenderedPageBreak/>
        <w:t>Тема 6.3. Ударная техника.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            Техника ударов руками. Техника ударов ногами.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6.4. Техника захватов.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             Захваты за одежду. Освобождение от захватов.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6.5. Бросковая техника.</w:t>
      </w:r>
    </w:p>
    <w:p w:rsidR="00227F4D" w:rsidRPr="004C190C" w:rsidRDefault="00227F4D" w:rsidP="004C190C">
      <w:pPr>
        <w:shd w:val="clear" w:color="auto" w:fill="FFFFFF"/>
        <w:ind w:firstLine="708"/>
        <w:jc w:val="both"/>
      </w:pPr>
      <w:r w:rsidRPr="004C190C">
        <w:t>Бросок «через бедро». Бросок «передняя подножка». Бросок «задняя подножка». Бросок «подсечка». Бросок «</w:t>
      </w:r>
      <w:proofErr w:type="spellStart"/>
      <w:r w:rsidRPr="004C190C">
        <w:t>отхватом</w:t>
      </w:r>
      <w:proofErr w:type="spellEnd"/>
      <w:r w:rsidRPr="004C190C">
        <w:t>».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6.6. Боевые приемы.</w:t>
      </w:r>
    </w:p>
    <w:p w:rsidR="00227F4D" w:rsidRPr="004C190C" w:rsidRDefault="00227F4D" w:rsidP="004C190C">
      <w:pPr>
        <w:shd w:val="clear" w:color="auto" w:fill="FFFFFF"/>
        <w:ind w:firstLine="708"/>
        <w:jc w:val="both"/>
      </w:pPr>
      <w:r w:rsidRPr="004C190C">
        <w:t>Защита от удара ножом снизу, сверху, сбоку. Защита от угрозы холодным оружием. Материальная часть автомата Калашникова.</w:t>
      </w:r>
    </w:p>
    <w:p w:rsidR="00227F4D" w:rsidRPr="004C190C" w:rsidRDefault="00227F4D" w:rsidP="004C190C">
      <w:pPr>
        <w:shd w:val="clear" w:color="auto" w:fill="FFFFFF"/>
        <w:jc w:val="center"/>
      </w:pPr>
      <w:r w:rsidRPr="004C190C">
        <w:rPr>
          <w:b/>
          <w:bCs/>
        </w:rPr>
        <w:t>Раздел 7. Основы выживания в сложных условиях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7.1.  Основы ориентирования  на местности.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>Карты и схемы. 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7.2. Привалы и ночлеги.</w:t>
      </w:r>
    </w:p>
    <w:p w:rsidR="00227F4D" w:rsidRPr="004C190C" w:rsidRDefault="00227F4D" w:rsidP="004C190C">
      <w:pPr>
        <w:shd w:val="clear" w:color="auto" w:fill="FFFFFF"/>
        <w:ind w:firstLine="708"/>
        <w:jc w:val="both"/>
      </w:pPr>
      <w:r w:rsidRPr="004C190C">
        <w:t>Назначение привалов, их периодичность и продолжительность. Личное и групповое снаряжение. Ночлег в полевых 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7.3. Организация питания в полевых условиях.</w:t>
      </w:r>
    </w:p>
    <w:p w:rsidR="00227F4D" w:rsidRPr="004C190C" w:rsidRDefault="00227F4D" w:rsidP="004C190C">
      <w:pPr>
        <w:shd w:val="clear" w:color="auto" w:fill="FFFFFF"/>
      </w:pPr>
      <w:r w:rsidRPr="004C190C">
        <w:t>Питание войск в полевых условиях.  Составление и гигиеническая оценка раскладки продуктов. 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 Тема 7.4 Костровое хозяйство. Меры безопасности.</w:t>
      </w:r>
    </w:p>
    <w:p w:rsidR="00227F4D" w:rsidRPr="004C190C" w:rsidRDefault="00227F4D" w:rsidP="004C190C">
      <w:pPr>
        <w:shd w:val="clear" w:color="auto" w:fill="FFFFFF"/>
        <w:ind w:firstLine="708"/>
      </w:pPr>
      <w:r w:rsidRPr="004C190C">
        <w:t>Типы костров. Место для костра. Разжигание костра. Безопасность.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7.5. Виды узлов.  Способы переправы.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            </w:t>
      </w:r>
      <w:r w:rsidRPr="004C190C">
        <w:t>Виды узлов</w:t>
      </w:r>
      <w:r w:rsidRPr="004C190C">
        <w:rPr>
          <w:b/>
          <w:bCs/>
        </w:rPr>
        <w:t>.</w:t>
      </w:r>
      <w:r w:rsidRPr="004C190C">
        <w:t> Узлы для связывания верёвок одинакового и разного диаметров. Узлы для закрепления концов верёвок. Специальные узлы.</w:t>
      </w:r>
    </w:p>
    <w:p w:rsidR="00227F4D" w:rsidRPr="004C190C" w:rsidRDefault="00227F4D" w:rsidP="004C190C">
      <w:pPr>
        <w:shd w:val="clear" w:color="auto" w:fill="FFFFFF"/>
      </w:pPr>
      <w:r w:rsidRPr="004C190C">
        <w:rPr>
          <w:b/>
          <w:bCs/>
        </w:rPr>
        <w:t>Тема 7.6. Ориентирование на местности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 xml:space="preserve">Определение азимута. Определение ориентиров. Движение по ориентирам. Движение по азимуту. 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Тема 7.7. Техника преодоления различных элементов личной и командной полосы   препятствий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rPr>
          <w:b/>
          <w:bCs/>
        </w:rPr>
        <w:t>            </w:t>
      </w:r>
      <w:r w:rsidRPr="004C190C">
        <w:t>Техника прохождения различных  препятствий: переправа по бревну, переправа по  параллельным верёвкам,  навесная переправа,  «маятник», «бабочка».</w:t>
      </w:r>
    </w:p>
    <w:p w:rsidR="00227F4D" w:rsidRPr="004C190C" w:rsidRDefault="00227F4D" w:rsidP="004C190C">
      <w:pPr>
        <w:shd w:val="clear" w:color="auto" w:fill="FFFFFF"/>
        <w:jc w:val="both"/>
        <w:rPr>
          <w:b/>
        </w:rPr>
      </w:pPr>
      <w:r w:rsidRPr="004C190C">
        <w:t xml:space="preserve">                </w:t>
      </w:r>
      <w:r w:rsidRPr="004C190C">
        <w:rPr>
          <w:b/>
        </w:rPr>
        <w:t>Раздел 8. Тактическая подготовка</w:t>
      </w:r>
    </w:p>
    <w:p w:rsidR="00227F4D" w:rsidRPr="004C190C" w:rsidRDefault="00227F4D" w:rsidP="004C190C">
      <w:pPr>
        <w:shd w:val="clear" w:color="auto" w:fill="FFFFFF"/>
        <w:jc w:val="both"/>
        <w:rPr>
          <w:b/>
        </w:rPr>
      </w:pPr>
      <w:r w:rsidRPr="004C190C">
        <w:rPr>
          <w:b/>
        </w:rPr>
        <w:t>Тема 8.1  Передвижение на поле боя</w:t>
      </w:r>
    </w:p>
    <w:p w:rsidR="00227F4D" w:rsidRPr="004C190C" w:rsidRDefault="00227F4D" w:rsidP="004C190C">
      <w:pPr>
        <w:shd w:val="clear" w:color="auto" w:fill="FFFFFF"/>
        <w:jc w:val="both"/>
      </w:pPr>
      <w:r w:rsidRPr="004C190C">
        <w:t xml:space="preserve">           Способы передвижения на поле боя. Действия при обороне и в наступлении. Действия в различных составах подразделения. </w:t>
      </w:r>
    </w:p>
    <w:p w:rsidR="007130B6" w:rsidRPr="004C190C" w:rsidRDefault="007130B6" w:rsidP="004C190C">
      <w:pPr>
        <w:spacing w:line="276" w:lineRule="auto"/>
        <w:jc w:val="both"/>
        <w:rPr>
          <w:b/>
        </w:rPr>
      </w:pPr>
    </w:p>
    <w:p w:rsidR="007130B6" w:rsidRPr="004C190C" w:rsidRDefault="007130B6" w:rsidP="004C190C">
      <w:pPr>
        <w:spacing w:line="276" w:lineRule="auto"/>
        <w:jc w:val="both"/>
        <w:rPr>
          <w:b/>
        </w:rPr>
      </w:pPr>
      <w:r w:rsidRPr="004C190C">
        <w:rPr>
          <w:b/>
        </w:rPr>
        <w:t xml:space="preserve">Планируемые результаты </w:t>
      </w:r>
    </w:p>
    <w:p w:rsidR="007130B6" w:rsidRPr="004C190C" w:rsidRDefault="007130B6" w:rsidP="004C190C">
      <w:pPr>
        <w:spacing w:line="276" w:lineRule="auto"/>
        <w:jc w:val="both"/>
        <w:rPr>
          <w:b/>
        </w:rPr>
      </w:pPr>
      <w:r w:rsidRPr="004C190C">
        <w:rPr>
          <w:b/>
        </w:rPr>
        <w:t>Личностные</w:t>
      </w:r>
    </w:p>
    <w:p w:rsidR="007130B6" w:rsidRPr="004C190C" w:rsidRDefault="007130B6" w:rsidP="004C190C">
      <w:pPr>
        <w:spacing w:line="276" w:lineRule="auto"/>
        <w:jc w:val="both"/>
      </w:pPr>
      <w:r w:rsidRPr="004C190C">
        <w:t>- сформирована самостоятельная познавательная деятельность;</w:t>
      </w:r>
    </w:p>
    <w:p w:rsidR="007130B6" w:rsidRPr="004C190C" w:rsidRDefault="007130B6" w:rsidP="004C190C">
      <w:pPr>
        <w:spacing w:line="276" w:lineRule="auto"/>
        <w:jc w:val="both"/>
      </w:pPr>
      <w:r w:rsidRPr="004C190C">
        <w:t>-сформировано внимание, целеустремленность и трудолюбие;</w:t>
      </w:r>
    </w:p>
    <w:p w:rsidR="007130B6" w:rsidRPr="004C190C" w:rsidRDefault="007130B6" w:rsidP="004C190C">
      <w:pPr>
        <w:spacing w:line="276" w:lineRule="auto"/>
        <w:jc w:val="both"/>
        <w:rPr>
          <w:b/>
        </w:rPr>
      </w:pPr>
      <w:proofErr w:type="spellStart"/>
      <w:r w:rsidRPr="004C190C">
        <w:rPr>
          <w:b/>
        </w:rPr>
        <w:t>Метапредметные</w:t>
      </w:r>
      <w:proofErr w:type="spellEnd"/>
    </w:p>
    <w:p w:rsidR="007130B6" w:rsidRPr="004C190C" w:rsidRDefault="007130B6" w:rsidP="004C190C">
      <w:pPr>
        <w:spacing w:line="276" w:lineRule="auto"/>
        <w:jc w:val="both"/>
      </w:pPr>
      <w:r w:rsidRPr="004C190C">
        <w:t>- развиты творческие способности  у детей,  расширен их  кругозор;</w:t>
      </w:r>
    </w:p>
    <w:p w:rsidR="007130B6" w:rsidRPr="004C190C" w:rsidRDefault="007130B6" w:rsidP="004C190C">
      <w:pPr>
        <w:spacing w:line="276" w:lineRule="auto"/>
        <w:jc w:val="both"/>
      </w:pPr>
      <w:r w:rsidRPr="004C190C">
        <w:t>- повышены коммуникативные  навыки у школьников,  умеют эффективно взаимодействовать со сверстниками и взрослыми в процессе решения проблемы;</w:t>
      </w:r>
    </w:p>
    <w:p w:rsidR="007130B6" w:rsidRPr="004C190C" w:rsidRDefault="007130B6" w:rsidP="004C190C">
      <w:pPr>
        <w:spacing w:line="276" w:lineRule="auto"/>
        <w:jc w:val="both"/>
        <w:rPr>
          <w:b/>
        </w:rPr>
      </w:pPr>
      <w:r w:rsidRPr="004C190C">
        <w:rPr>
          <w:b/>
        </w:rPr>
        <w:t>Предметные</w:t>
      </w:r>
    </w:p>
    <w:p w:rsidR="007130B6" w:rsidRPr="004C190C" w:rsidRDefault="007130B6" w:rsidP="004C190C">
      <w:pPr>
        <w:shd w:val="clear" w:color="auto" w:fill="FFFFFF"/>
        <w:spacing w:line="276" w:lineRule="auto"/>
        <w:ind w:left="4" w:right="20"/>
        <w:jc w:val="both"/>
      </w:pPr>
      <w:r w:rsidRPr="004C190C">
        <w:lastRenderedPageBreak/>
        <w:t>- сформированы, у подрастающего поколения чувства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7130B6" w:rsidRPr="004C190C" w:rsidRDefault="007130B6" w:rsidP="004C190C">
      <w:pPr>
        <w:shd w:val="clear" w:color="auto" w:fill="FFFFFF"/>
        <w:spacing w:line="276" w:lineRule="auto"/>
        <w:ind w:left="4"/>
      </w:pPr>
      <w:r w:rsidRPr="004C190C">
        <w:t>- получены знания в области военной службы и гражданской обороны.</w:t>
      </w:r>
    </w:p>
    <w:p w:rsidR="007130B6" w:rsidRPr="004C190C" w:rsidRDefault="007130B6" w:rsidP="004C190C">
      <w:pPr>
        <w:shd w:val="clear" w:color="auto" w:fill="FFFFFF"/>
        <w:ind w:right="40"/>
      </w:pPr>
      <w:r w:rsidRPr="004C190C">
        <w:t>-  привиты главные ценности в системе духовно-нравственного воспитания.</w:t>
      </w:r>
    </w:p>
    <w:p w:rsidR="007130B6" w:rsidRPr="004C190C" w:rsidRDefault="007130B6" w:rsidP="004C190C">
      <w:pPr>
        <w:shd w:val="clear" w:color="auto" w:fill="FFFFFF"/>
        <w:ind w:left="424" w:right="2920" w:hanging="420"/>
      </w:pPr>
      <w:r w:rsidRPr="004C190C">
        <w:t>- сформированы  стремления к здоровому образу жизни.</w:t>
      </w:r>
    </w:p>
    <w:p w:rsidR="007130B6" w:rsidRPr="004C190C" w:rsidRDefault="007130B6" w:rsidP="004C190C">
      <w:pPr>
        <w:spacing w:line="276" w:lineRule="auto"/>
        <w:rPr>
          <w:rFonts w:eastAsiaTheme="minorHAnsi"/>
          <w:color w:val="000000"/>
        </w:rPr>
      </w:pPr>
      <w:r w:rsidRPr="004C190C">
        <w:rPr>
          <w:rFonts w:eastAsiaTheme="minorHAnsi"/>
          <w:color w:val="000000"/>
        </w:rPr>
        <w:br w:type="page"/>
      </w:r>
    </w:p>
    <w:p w:rsidR="007130B6" w:rsidRPr="004C190C" w:rsidRDefault="007130B6" w:rsidP="004C190C">
      <w:pPr>
        <w:spacing w:line="360" w:lineRule="auto"/>
        <w:jc w:val="center"/>
        <w:rPr>
          <w:b/>
          <w:i/>
        </w:rPr>
        <w:sectPr w:rsidR="007130B6" w:rsidRPr="004C190C" w:rsidSect="00AE002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130B6" w:rsidRPr="004C190C" w:rsidRDefault="007130B6" w:rsidP="004C190C">
      <w:pPr>
        <w:spacing w:line="360" w:lineRule="auto"/>
        <w:jc w:val="center"/>
        <w:rPr>
          <w:b/>
          <w:i/>
        </w:rPr>
      </w:pPr>
      <w:r w:rsidRPr="004C190C">
        <w:rPr>
          <w:b/>
          <w:i/>
        </w:rPr>
        <w:lastRenderedPageBreak/>
        <w:t>Календарный учебный график  на 2020-2021учебный год</w:t>
      </w:r>
    </w:p>
    <w:tbl>
      <w:tblPr>
        <w:tblW w:w="13358" w:type="dxa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55"/>
        <w:gridCol w:w="878"/>
        <w:gridCol w:w="3259"/>
        <w:gridCol w:w="1134"/>
        <w:gridCol w:w="1559"/>
        <w:gridCol w:w="992"/>
        <w:gridCol w:w="937"/>
        <w:gridCol w:w="9"/>
        <w:gridCol w:w="1269"/>
        <w:gridCol w:w="6"/>
        <w:gridCol w:w="1491"/>
        <w:gridCol w:w="7"/>
      </w:tblGrid>
      <w:tr w:rsidR="007130B6" w:rsidRPr="004C190C" w:rsidTr="007130B6">
        <w:tc>
          <w:tcPr>
            <w:tcW w:w="5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center"/>
            </w:pPr>
            <w:r w:rsidRPr="004C190C">
              <w:rPr>
                <w:b/>
                <w:bCs/>
              </w:rPr>
              <w:t>№</w:t>
            </w:r>
          </w:p>
          <w:p w:rsidR="007130B6" w:rsidRPr="004C190C" w:rsidRDefault="007130B6" w:rsidP="004C190C">
            <w:pPr>
              <w:jc w:val="center"/>
            </w:pPr>
            <w:proofErr w:type="gramStart"/>
            <w:r w:rsidRPr="004C190C">
              <w:rPr>
                <w:b/>
                <w:bCs/>
              </w:rPr>
              <w:t>п</w:t>
            </w:r>
            <w:proofErr w:type="gramEnd"/>
            <w:r w:rsidRPr="004C190C">
              <w:rPr>
                <w:b/>
                <w:bCs/>
              </w:rPr>
              <w:t>/п</w:t>
            </w:r>
          </w:p>
        </w:tc>
        <w:tc>
          <w:tcPr>
            <w:tcW w:w="5392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center"/>
            </w:pPr>
            <w:r w:rsidRPr="004C190C">
              <w:rPr>
                <w:b/>
                <w:bCs/>
              </w:rPr>
              <w:t>Тема</w:t>
            </w:r>
          </w:p>
        </w:tc>
        <w:tc>
          <w:tcPr>
            <w:tcW w:w="1134" w:type="dxa"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center"/>
              <w:rPr>
                <w:b/>
              </w:rPr>
            </w:pPr>
            <w:r w:rsidRPr="004C190C">
              <w:rPr>
                <w:b/>
              </w:rPr>
              <w:t>Кол-во часов</w:t>
            </w:r>
          </w:p>
          <w:p w:rsidR="007130B6" w:rsidRPr="004C190C" w:rsidRDefault="007130B6" w:rsidP="004C190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0B6" w:rsidRPr="004C190C" w:rsidRDefault="007130B6" w:rsidP="004C190C">
            <w:pPr>
              <w:jc w:val="center"/>
            </w:pPr>
            <w:r w:rsidRPr="004C190C">
              <w:rPr>
                <w:b/>
                <w:bCs/>
              </w:rPr>
              <w:t>Дата проведения</w:t>
            </w:r>
          </w:p>
          <w:p w:rsidR="007130B6" w:rsidRPr="004C190C" w:rsidRDefault="007130B6" w:rsidP="004C190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7130B6" w:rsidRPr="004C190C" w:rsidRDefault="007130B6" w:rsidP="004C190C">
            <w:pPr>
              <w:jc w:val="center"/>
              <w:rPr>
                <w:b/>
              </w:rPr>
            </w:pPr>
            <w:r w:rsidRPr="004C190C">
              <w:rPr>
                <w:b/>
              </w:rPr>
              <w:t>Время проведения занятий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center"/>
              <w:rPr>
                <w:b/>
                <w:bCs/>
              </w:rPr>
            </w:pPr>
            <w:r w:rsidRPr="004C190C">
              <w:rPr>
                <w:b/>
                <w:bCs/>
              </w:rPr>
              <w:t>Форма занятия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center"/>
              <w:rPr>
                <w:b/>
                <w:bCs/>
              </w:rPr>
            </w:pPr>
            <w:r w:rsidRPr="004C190C">
              <w:rPr>
                <w:b/>
                <w:bCs/>
              </w:rPr>
              <w:t>Место проведения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center"/>
              <w:rPr>
                <w:b/>
                <w:bCs/>
              </w:rPr>
            </w:pPr>
            <w:r w:rsidRPr="004C190C">
              <w:rPr>
                <w:b/>
                <w:bCs/>
              </w:rPr>
              <w:t>Форма контроля</w:t>
            </w:r>
          </w:p>
        </w:tc>
      </w:tr>
      <w:tr w:rsidR="007130B6" w:rsidRPr="004C190C" w:rsidTr="007130B6">
        <w:trPr>
          <w:gridAfter w:val="1"/>
          <w:wAfter w:w="7" w:type="dxa"/>
        </w:trPr>
        <w:tc>
          <w:tcPr>
            <w:tcW w:w="56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0B6" w:rsidRPr="004C190C" w:rsidRDefault="007130B6" w:rsidP="004C190C"/>
        </w:tc>
        <w:tc>
          <w:tcPr>
            <w:tcW w:w="53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0B6" w:rsidRPr="004C190C" w:rsidRDefault="007130B6" w:rsidP="004C190C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ind w:left="237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</w:p>
        </w:tc>
      </w:tr>
      <w:tr w:rsidR="007130B6" w:rsidRPr="004C190C" w:rsidTr="007130B6"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30B6" w:rsidRPr="004C190C" w:rsidRDefault="007130B6" w:rsidP="004C190C">
            <w:pPr>
              <w:jc w:val="center"/>
              <w:rPr>
                <w:b/>
                <w:bCs/>
              </w:rPr>
            </w:pPr>
          </w:p>
        </w:tc>
        <w:tc>
          <w:tcPr>
            <w:tcW w:w="106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center"/>
            </w:pPr>
            <w:r w:rsidRPr="004C190C">
              <w:rPr>
                <w:b/>
                <w:bCs/>
              </w:rPr>
              <w:t>История вооруженных сил России</w:t>
            </w:r>
          </w:p>
        </w:tc>
      </w:tr>
      <w:tr w:rsidR="007130B6" w:rsidRPr="004C190C" w:rsidTr="004C190C">
        <w:trPr>
          <w:gridAfter w:val="1"/>
          <w:wAfter w:w="7" w:type="dxa"/>
          <w:trHeight w:val="54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Виды вооруженных сил.</w:t>
            </w:r>
          </w:p>
          <w:p w:rsidR="007130B6" w:rsidRPr="004C190C" w:rsidRDefault="007130B6" w:rsidP="004C190C">
            <w:pPr>
              <w:shd w:val="clear" w:color="auto" w:fill="FFFFFF"/>
            </w:pPr>
            <w:r w:rsidRPr="004C190C">
              <w:t>Воинская слава России. Армия и флот России XX века.</w:t>
            </w:r>
          </w:p>
          <w:p w:rsidR="007130B6" w:rsidRPr="004C190C" w:rsidRDefault="007130B6" w:rsidP="004C190C">
            <w:r w:rsidRPr="004C190C">
              <w:t>Армия России на современном этапе</w:t>
            </w:r>
            <w:r w:rsidRPr="004C190C">
              <w:rPr>
                <w:b/>
                <w:bCs/>
              </w:rPr>
              <w:t>.</w:t>
            </w:r>
            <w:r w:rsidRPr="004C190C">
              <w:t> Виды и рода войск  ВС РФ. Вооружение Российской армии на современном этапе. Ракетные войска. Сухопутные войска. Военно-космические силы. Военно-морской флот. Пограничные войска. Внутренние войска.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Вводное тестирование</w:t>
            </w:r>
          </w:p>
        </w:tc>
      </w:tr>
      <w:tr w:rsidR="007130B6" w:rsidRPr="004C190C" w:rsidTr="004C190C"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2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Символы воинской чести. Государственная символика.</w:t>
            </w:r>
          </w:p>
          <w:p w:rsidR="007130B6" w:rsidRPr="004C190C" w:rsidRDefault="007130B6" w:rsidP="004C190C">
            <w:pPr>
              <w:shd w:val="clear" w:color="auto" w:fill="FFFFFF"/>
            </w:pPr>
            <w:r w:rsidRPr="004C190C">
              <w:t>Сила воинских традиций. Роль и место традиций и ритуалов в жизнедеятельности воинских коллективов. Система воинских традиций и ритуалов.</w:t>
            </w:r>
          </w:p>
          <w:p w:rsidR="007130B6" w:rsidRPr="004C190C" w:rsidRDefault="007130B6" w:rsidP="004C190C">
            <w:r w:rsidRPr="004C190C">
              <w:t>Боевое знамя воинской части. История военной присяги и порядок ее принятия. Флаг. Герб. Гимн. Геральдика. Знаки  отличия.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 xml:space="preserve">Опрос </w:t>
            </w:r>
          </w:p>
        </w:tc>
      </w:tr>
      <w:tr w:rsidR="007130B6" w:rsidRPr="004C190C" w:rsidTr="004C190C">
        <w:trPr>
          <w:gridAfter w:val="1"/>
          <w:wAfter w:w="7" w:type="dxa"/>
          <w:trHeight w:val="544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3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 xml:space="preserve">Полководцы и герои. </w:t>
            </w:r>
            <w:r w:rsidRPr="004C190C">
              <w:rPr>
                <w:b/>
                <w:bCs/>
              </w:rPr>
              <w:t> </w:t>
            </w:r>
            <w:r w:rsidRPr="004C190C">
              <w:t>Полководцы XX века: Брусилов, Жуков, Рокос</w:t>
            </w:r>
            <w:r w:rsidRPr="004C190C">
              <w:softHyphen/>
              <w:t xml:space="preserve">совский, Антонов, Конев.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Викторина</w:t>
            </w:r>
          </w:p>
        </w:tc>
      </w:tr>
      <w:tr w:rsidR="007130B6" w:rsidRPr="004C190C" w:rsidTr="007130B6">
        <w:trPr>
          <w:gridAfter w:val="1"/>
          <w:wAfter w:w="7" w:type="dxa"/>
          <w:trHeight w:val="40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4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shd w:val="clear" w:color="auto" w:fill="FFFFFF"/>
            </w:pPr>
            <w:r w:rsidRPr="004C190C">
              <w:t>Создание новых видов и родов воо</w:t>
            </w:r>
            <w:r w:rsidRPr="004C190C">
              <w:softHyphen/>
              <w:t>руженных сил.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 xml:space="preserve">Опрос </w:t>
            </w:r>
          </w:p>
        </w:tc>
      </w:tr>
      <w:tr w:rsidR="007130B6" w:rsidRPr="004C190C" w:rsidTr="007130B6">
        <w:trPr>
          <w:gridAfter w:val="1"/>
          <w:wAfter w:w="7" w:type="dxa"/>
          <w:trHeight w:val="535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5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shd w:val="clear" w:color="auto" w:fill="FFFFFF"/>
            </w:pPr>
            <w:r w:rsidRPr="004C190C">
              <w:t>Герои Советского Союза. Военачальники. Героизм женщин.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семинар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 xml:space="preserve">Викторина </w:t>
            </w:r>
          </w:p>
        </w:tc>
      </w:tr>
      <w:tr w:rsidR="007130B6" w:rsidRPr="004C190C" w:rsidTr="004C190C">
        <w:trPr>
          <w:gridAfter w:val="1"/>
          <w:wAfter w:w="7" w:type="dxa"/>
          <w:trHeight w:val="70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6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 Военные профессии</w:t>
            </w:r>
          </w:p>
          <w:p w:rsidR="007130B6" w:rsidRPr="004C190C" w:rsidRDefault="007130B6" w:rsidP="004C190C">
            <w:pPr>
              <w:shd w:val="clear" w:color="auto" w:fill="FFFFFF"/>
            </w:pPr>
            <w:r w:rsidRPr="004C190C">
              <w:t xml:space="preserve">Профессия военного: описание и содержание деятельности. Необходимые умения. Область </w:t>
            </w:r>
            <w:r w:rsidRPr="004C190C">
              <w:lastRenderedPageBreak/>
              <w:t>применения. Военные профессии для девушек.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семинар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 xml:space="preserve">Анкетирование </w:t>
            </w:r>
          </w:p>
        </w:tc>
      </w:tr>
      <w:tr w:rsidR="007130B6" w:rsidRPr="004C190C" w:rsidTr="007130B6">
        <w:trPr>
          <w:trHeight w:val="433"/>
        </w:trPr>
        <w:tc>
          <w:tcPr>
            <w:tcW w:w="1335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center"/>
            </w:pPr>
            <w:r w:rsidRPr="004C190C">
              <w:rPr>
                <w:b/>
                <w:bCs/>
              </w:rPr>
              <w:lastRenderedPageBreak/>
              <w:t>Строевая подготовка</w:t>
            </w:r>
          </w:p>
        </w:tc>
      </w:tr>
      <w:tr w:rsidR="007130B6" w:rsidRPr="004C190C" w:rsidTr="004C190C"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7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Строй и его элементы</w:t>
            </w:r>
          </w:p>
          <w:p w:rsidR="007130B6" w:rsidRPr="004C190C" w:rsidRDefault="007130B6" w:rsidP="004C190C">
            <w:r w:rsidRPr="004C190C">
              <w:t>Элементы. Виды. Управление строем. Обязанности перед построением и в строю.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опрос</w:t>
            </w:r>
          </w:p>
        </w:tc>
      </w:tr>
      <w:tr w:rsidR="007130B6" w:rsidRPr="004C190C" w:rsidTr="004C190C">
        <w:trPr>
          <w:gridAfter w:val="1"/>
          <w:wAfter w:w="7" w:type="dxa"/>
          <w:trHeight w:val="45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8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Строевая стойка и выполнение команд</w:t>
            </w:r>
          </w:p>
          <w:p w:rsidR="007130B6" w:rsidRPr="004C190C" w:rsidRDefault="007130B6" w:rsidP="004C190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7130B6">
        <w:trPr>
          <w:gridAfter w:val="1"/>
          <w:wAfter w:w="7" w:type="dxa"/>
          <w:trHeight w:val="5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9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rPr>
                <w:shd w:val="clear" w:color="auto" w:fill="FFFFFF"/>
              </w:rPr>
            </w:pPr>
            <w:r w:rsidRPr="004C190C">
              <w:t>Выполнение команд: «Становись!», «Равняйсь!», «Смирно!», «Вольно!», «Заправиться!»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</w:tr>
      <w:tr w:rsidR="007130B6" w:rsidRPr="004C190C" w:rsidTr="004C190C">
        <w:trPr>
          <w:gridAfter w:val="1"/>
          <w:wAfter w:w="7" w:type="dxa"/>
          <w:trHeight w:val="72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11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Повороты на месте и в движении</w:t>
            </w:r>
          </w:p>
          <w:p w:rsidR="007130B6" w:rsidRPr="004C190C" w:rsidRDefault="007130B6" w:rsidP="004C190C">
            <w:pPr>
              <w:shd w:val="clear" w:color="auto" w:fill="FFFFFF"/>
            </w:pPr>
            <w:r w:rsidRPr="004C190C">
              <w:t xml:space="preserve">Повороты «Налево!», «Направо!», «Кругом!».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7130B6">
        <w:trPr>
          <w:gridAfter w:val="1"/>
          <w:wAfter w:w="7" w:type="dxa"/>
          <w:trHeight w:val="6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shd w:val="clear" w:color="auto" w:fill="FFFFFF"/>
              <w:rPr>
                <w:shd w:val="clear" w:color="auto" w:fill="FFFFFF"/>
              </w:rPr>
            </w:pPr>
            <w:r w:rsidRPr="004C190C">
              <w:t xml:space="preserve">Строевой шаг. Походный шаг. Построение в шеренгу, колонну. Перестроения.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7130B6">
        <w:trPr>
          <w:gridAfter w:val="1"/>
          <w:wAfter w:w="7" w:type="dxa"/>
          <w:trHeight w:val="554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shd w:val="clear" w:color="auto" w:fill="FFFFFF"/>
            </w:pPr>
            <w:r w:rsidRPr="004C190C">
              <w:t>Движение в колонне в обход, по кругу. Движение в колонну по одному, по два, по три.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4C190C">
        <w:trPr>
          <w:gridAfter w:val="1"/>
          <w:wAfter w:w="7" w:type="dxa"/>
          <w:trHeight w:val="645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14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Строевые приёмы. Воинское приветствие</w:t>
            </w:r>
          </w:p>
          <w:p w:rsidR="007130B6" w:rsidRPr="004C190C" w:rsidRDefault="007130B6" w:rsidP="004C190C">
            <w:pPr>
              <w:shd w:val="clear" w:color="auto" w:fill="FFFFFF"/>
            </w:pPr>
            <w:r w:rsidRPr="004C190C">
              <w:t xml:space="preserve">Строевая стойка.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7130B6">
        <w:trPr>
          <w:gridAfter w:val="1"/>
          <w:wAfter w:w="7" w:type="dxa"/>
          <w:trHeight w:val="6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15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shd w:val="clear" w:color="auto" w:fill="FFFFFF"/>
              <w:rPr>
                <w:shd w:val="clear" w:color="auto" w:fill="FFFFFF"/>
              </w:rPr>
            </w:pPr>
            <w:r w:rsidRPr="004C190C">
              <w:t xml:space="preserve">Выход из строя и возвращение в строй, ответ на приветствие.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</w:tr>
      <w:tr w:rsidR="007130B6" w:rsidRPr="004C190C" w:rsidTr="007130B6">
        <w:trPr>
          <w:gridAfter w:val="1"/>
          <w:wAfter w:w="7" w:type="dxa"/>
          <w:trHeight w:val="6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16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shd w:val="clear" w:color="auto" w:fill="FFFFFF"/>
            </w:pPr>
            <w:r w:rsidRPr="004C190C">
              <w:t xml:space="preserve">Выход из строя и возвращение в строй, ответ на приветствие.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7130B6">
        <w:trPr>
          <w:gridAfter w:val="1"/>
          <w:wAfter w:w="7" w:type="dxa"/>
          <w:trHeight w:val="391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17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shd w:val="clear" w:color="auto" w:fill="FFFFFF"/>
            </w:pPr>
            <w:r w:rsidRPr="004C190C">
              <w:t>Отдание воинской чести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Строевая площадка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7130B6">
        <w:trPr>
          <w:trHeight w:val="270"/>
        </w:trPr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130B6" w:rsidRPr="004C190C" w:rsidRDefault="007130B6" w:rsidP="004C190C">
            <w:pPr>
              <w:jc w:val="center"/>
              <w:rPr>
                <w:b/>
                <w:bCs/>
              </w:rPr>
            </w:pPr>
          </w:p>
        </w:tc>
        <w:tc>
          <w:tcPr>
            <w:tcW w:w="106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center"/>
            </w:pPr>
            <w:r w:rsidRPr="004C190C">
              <w:rPr>
                <w:b/>
                <w:bCs/>
              </w:rPr>
              <w:t>Основы медицинских знаний</w:t>
            </w:r>
          </w:p>
        </w:tc>
      </w:tr>
      <w:tr w:rsidR="007130B6" w:rsidRPr="004C190C" w:rsidTr="004C190C">
        <w:trPr>
          <w:gridAfter w:val="1"/>
          <w:wAfter w:w="7" w:type="dxa"/>
          <w:trHeight w:val="435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18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rPr>
                <w:shd w:val="clear" w:color="auto" w:fill="FFFFFF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опрос</w:t>
            </w:r>
          </w:p>
        </w:tc>
      </w:tr>
      <w:tr w:rsidR="007130B6" w:rsidRPr="004C190C" w:rsidTr="007130B6">
        <w:trPr>
          <w:gridAfter w:val="1"/>
          <w:wAfter w:w="7" w:type="dxa"/>
          <w:trHeight w:val="1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19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rPr>
                <w:shd w:val="clear" w:color="auto" w:fill="FFFFFF"/>
              </w:rPr>
            </w:pPr>
            <w:r w:rsidRPr="004C190C">
              <w:t xml:space="preserve">Осмотр места происшествия. </w:t>
            </w:r>
            <w:r w:rsidR="00D15156" w:rsidRPr="004C190C">
              <w:t>Осмотр пострадавшего.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опрос</w:t>
            </w:r>
          </w:p>
        </w:tc>
      </w:tr>
      <w:tr w:rsidR="007130B6" w:rsidRPr="004C190C" w:rsidTr="007130B6">
        <w:trPr>
          <w:gridAfter w:val="1"/>
          <w:wAfter w:w="7" w:type="dxa"/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21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r w:rsidRPr="004C190C">
              <w:t>Признаки жизни и смерти.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опрос</w:t>
            </w:r>
          </w:p>
        </w:tc>
      </w:tr>
      <w:tr w:rsidR="007130B6" w:rsidRPr="004C190C" w:rsidTr="004C190C">
        <w:trPr>
          <w:gridAfter w:val="1"/>
          <w:wAfter w:w="7" w:type="dxa"/>
          <w:trHeight w:val="261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lastRenderedPageBreak/>
              <w:t>23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rPr>
                <w:shd w:val="clear" w:color="auto" w:fill="FFFFFF"/>
              </w:rPr>
              <w:t xml:space="preserve">Ранения и кровотечения. </w:t>
            </w:r>
            <w:r w:rsidRPr="004C190C">
              <w:t xml:space="preserve">Виды ранений.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опрос</w:t>
            </w:r>
          </w:p>
        </w:tc>
      </w:tr>
      <w:tr w:rsidR="007130B6" w:rsidRPr="004C190C" w:rsidTr="007130B6">
        <w:trPr>
          <w:gridAfter w:val="1"/>
          <w:wAfter w:w="7" w:type="dxa"/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24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rPr>
                <w:shd w:val="clear" w:color="auto" w:fill="FFFFFF"/>
              </w:rPr>
            </w:pPr>
            <w:r w:rsidRPr="004C190C">
              <w:t xml:space="preserve">Обработка ран. </w:t>
            </w:r>
            <w:r w:rsidR="00D15156" w:rsidRPr="004C190C">
              <w:t>Виды и правила наложения повязок на 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зачёт</w:t>
            </w:r>
          </w:p>
        </w:tc>
      </w:tr>
      <w:tr w:rsidR="007130B6" w:rsidRPr="004C190C" w:rsidTr="007130B6">
        <w:trPr>
          <w:gridAfter w:val="1"/>
          <w:wAfter w:w="7" w:type="dxa"/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26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r w:rsidRPr="004C190C">
              <w:t>Виды кровотечений.</w:t>
            </w:r>
            <w:r w:rsidR="00D15156" w:rsidRPr="004C190C">
              <w:t xml:space="preserve"> Способы остановки кровотечений.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  <w:r w:rsidRPr="004C190C">
              <w:t>опрос</w:t>
            </w:r>
          </w:p>
        </w:tc>
      </w:tr>
      <w:tr w:rsidR="007130B6" w:rsidRPr="004C190C" w:rsidTr="004C190C">
        <w:trPr>
          <w:gridAfter w:val="1"/>
          <w:wAfter w:w="7" w:type="dxa"/>
          <w:trHeight w:val="261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29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rPr>
                <w:shd w:val="clear" w:color="auto" w:fill="FFFFFF"/>
              </w:rPr>
              <w:t>Травмы опорно-двигательного аппарата</w:t>
            </w:r>
            <w:r w:rsidR="00D15156" w:rsidRPr="004C190C">
              <w:rPr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130B6" w:rsidRPr="004C190C" w:rsidRDefault="007130B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0B6" w:rsidRPr="004C190C" w:rsidRDefault="007130B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130B6" w:rsidRPr="004C190C" w:rsidRDefault="007130B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61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t>Вывихи, растяжения, разрывы связок.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31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r w:rsidRPr="004C190C">
              <w:t>Переломы конечностей. Правила наложения шин.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70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34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r w:rsidRPr="004C190C">
              <w:t>Способы транспортировки пострадавших.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 xml:space="preserve">Кабинет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 xml:space="preserve">Зачёт </w:t>
            </w:r>
          </w:p>
        </w:tc>
      </w:tr>
      <w:tr w:rsidR="00D15156" w:rsidRPr="004C190C" w:rsidTr="007130B6">
        <w:trPr>
          <w:trHeight w:val="360"/>
        </w:trPr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15156" w:rsidRPr="004C190C" w:rsidRDefault="00D15156" w:rsidP="004C190C">
            <w:pPr>
              <w:jc w:val="center"/>
              <w:rPr>
                <w:b/>
                <w:bCs/>
              </w:rPr>
            </w:pPr>
          </w:p>
        </w:tc>
        <w:tc>
          <w:tcPr>
            <w:tcW w:w="106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center"/>
            </w:pPr>
            <w:r w:rsidRPr="004C190C">
              <w:rPr>
                <w:b/>
                <w:bCs/>
              </w:rPr>
              <w:t>Виды вооружений</w:t>
            </w:r>
          </w:p>
        </w:tc>
      </w:tr>
      <w:tr w:rsidR="00D15156" w:rsidRPr="004C190C" w:rsidTr="004C190C">
        <w:trPr>
          <w:gridAfter w:val="1"/>
          <w:wAfter w:w="7" w:type="dxa"/>
          <w:trHeight w:val="300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35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История оружия.</w:t>
            </w:r>
          </w:p>
          <w:p w:rsidR="00D15156" w:rsidRPr="004C190C" w:rsidRDefault="00D15156" w:rsidP="004C190C">
            <w:r w:rsidRPr="004C190C">
              <w:t xml:space="preserve">Примитивное оружие. Средневековое оружие. Оружие современности.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Викторина</w:t>
            </w:r>
          </w:p>
        </w:tc>
      </w:tr>
      <w:tr w:rsidR="00D15156" w:rsidRPr="004C190C" w:rsidTr="004C190C">
        <w:trPr>
          <w:gridAfter w:val="1"/>
          <w:wAfter w:w="7" w:type="dxa"/>
          <w:trHeight w:val="48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36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rPr>
                <w:shd w:val="clear" w:color="auto" w:fill="FFFFFF"/>
              </w:rPr>
              <w:t>Виды вооружения. Холодное, огнестрельное, метательное.</w:t>
            </w:r>
            <w:r w:rsidRPr="004C190C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37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t>Оружие массового поражения. Ядерное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38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Химическое оружие. Биологическое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4C190C">
        <w:trPr>
          <w:gridAfter w:val="1"/>
          <w:wAfter w:w="7" w:type="dxa"/>
          <w:trHeight w:val="465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40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Автомат Калашникова.  АКМ-74: устройство, назначение, тактико-технические характеристики.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42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Работа частей и механизмов автомата. Модификации автомата.</w:t>
            </w:r>
          </w:p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45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Разборка и сборка автомата.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</w:tr>
      <w:tr w:rsidR="00D15156" w:rsidRPr="004C190C" w:rsidTr="007130B6">
        <w:trPr>
          <w:gridAfter w:val="1"/>
          <w:wAfter w:w="7" w:type="dxa"/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48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Способы стрельбы из автомата.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49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Изготовка и прекращение стрельбы.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</w:t>
            </w:r>
            <w:r w:rsidRPr="004C190C">
              <w:lastRenderedPageBreak/>
              <w:t>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lastRenderedPageBreak/>
              <w:t>Практик</w:t>
            </w:r>
            <w:r w:rsidRPr="004C190C">
              <w:lastRenderedPageBreak/>
              <w:t>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lastRenderedPageBreak/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</w:tr>
      <w:tr w:rsidR="00D15156" w:rsidRPr="004C190C" w:rsidTr="007130B6">
        <w:trPr>
          <w:gridAfter w:val="1"/>
          <w:wAfter w:w="7" w:type="dxa"/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lastRenderedPageBreak/>
              <w:t>51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Снаряжение магазина. Передвижение с автоматом.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конкурс</w:t>
            </w:r>
          </w:p>
        </w:tc>
      </w:tr>
      <w:tr w:rsidR="00D15156" w:rsidRPr="004C190C" w:rsidTr="007130B6">
        <w:trPr>
          <w:trHeight w:val="315"/>
        </w:trPr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15156" w:rsidRPr="004C190C" w:rsidRDefault="00D15156" w:rsidP="004C190C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6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center"/>
              <w:rPr>
                <w:b/>
              </w:rPr>
            </w:pPr>
            <w:r w:rsidRPr="004C190C">
              <w:rPr>
                <w:b/>
                <w:shd w:val="clear" w:color="auto" w:fill="FFFFFF"/>
              </w:rPr>
              <w:t>Огневая подготовка</w:t>
            </w:r>
          </w:p>
        </w:tc>
      </w:tr>
      <w:tr w:rsidR="00D15156" w:rsidRPr="004C190C" w:rsidTr="007130B6">
        <w:trPr>
          <w:gridAfter w:val="1"/>
          <w:wAfter w:w="7" w:type="dxa"/>
          <w:trHeight w:val="519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53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Приемы и правила стрельбы из пневматической винтовки. Устройство и ТТХ ПВ.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2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54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  <w:rPr>
                <w:shd w:val="clear" w:color="auto" w:fill="FFFFFF"/>
              </w:rPr>
            </w:pPr>
            <w:r w:rsidRPr="004C190C">
              <w:t xml:space="preserve">Техника безопасности при стрельбе.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55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>Правила заряжания и разряжения.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56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>Изготовка для стрельбы.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2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57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Прицеливание и производство выстрела.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Стадион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</w:tr>
      <w:tr w:rsidR="00D15156" w:rsidRPr="004C190C" w:rsidTr="007130B6">
        <w:trPr>
          <w:gridAfter w:val="1"/>
          <w:wAfter w:w="7" w:type="dxa"/>
          <w:trHeight w:val="3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58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Корректирование при ошибках.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</w:tr>
      <w:tr w:rsidR="00D15156" w:rsidRPr="004C190C" w:rsidTr="007130B6">
        <w:trPr>
          <w:gridAfter w:val="1"/>
          <w:wAfter w:w="7" w:type="dxa"/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59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Выполнение учебных стрельб.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Стадион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</w:tr>
      <w:tr w:rsidR="00D15156" w:rsidRPr="004C190C" w:rsidTr="007130B6">
        <w:trPr>
          <w:gridAfter w:val="1"/>
          <w:wAfter w:w="7" w:type="dxa"/>
          <w:trHeight w:val="78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61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Приёмы и правила метания ручных гранат</w:t>
            </w:r>
          </w:p>
          <w:p w:rsidR="00D15156" w:rsidRPr="004C190C" w:rsidRDefault="00D15156" w:rsidP="004C190C">
            <w:pPr>
              <w:rPr>
                <w:shd w:val="clear" w:color="auto" w:fill="FFFFFF"/>
              </w:rPr>
            </w:pPr>
            <w:r w:rsidRPr="004C190C">
              <w:t xml:space="preserve">Техника безопасности при выполнении броска гранаты.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63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r w:rsidRPr="004C190C">
              <w:t xml:space="preserve"> Последовательность осуществления броска.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Стадион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</w:tr>
      <w:tr w:rsidR="00D15156" w:rsidRPr="004C190C" w:rsidTr="007130B6">
        <w:trPr>
          <w:gridAfter w:val="1"/>
          <w:wAfter w:w="7" w:type="dxa"/>
          <w:trHeight w:val="570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64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r w:rsidRPr="004C190C">
              <w:t xml:space="preserve">Выполнение метания. </w:t>
            </w:r>
          </w:p>
          <w:p w:rsidR="00D15156" w:rsidRPr="004C190C" w:rsidRDefault="00D15156" w:rsidP="004C190C">
            <w:r w:rsidRPr="004C190C">
              <w:t>Сдача нормативов.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 xml:space="preserve">Стадион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trHeight w:val="277"/>
        </w:trPr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15156" w:rsidRPr="004C190C" w:rsidRDefault="00D15156" w:rsidP="004C190C">
            <w:pPr>
              <w:jc w:val="center"/>
              <w:rPr>
                <w:b/>
                <w:bCs/>
              </w:rPr>
            </w:pPr>
          </w:p>
        </w:tc>
        <w:tc>
          <w:tcPr>
            <w:tcW w:w="106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center"/>
            </w:pPr>
            <w:r w:rsidRPr="004C190C">
              <w:rPr>
                <w:b/>
                <w:bCs/>
              </w:rPr>
              <w:t>Основы рукопашного боя</w:t>
            </w:r>
          </w:p>
        </w:tc>
      </w:tr>
      <w:tr w:rsidR="00D15156" w:rsidRPr="004C190C" w:rsidTr="004C190C"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65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r w:rsidRPr="004C190C">
              <w:rPr>
                <w:shd w:val="clear" w:color="auto" w:fill="FFFFFF"/>
              </w:rPr>
              <w:t xml:space="preserve"> История развития рукопашного боя в России. </w:t>
            </w:r>
            <w:r w:rsidRPr="004C190C">
              <w:t>Виды рукопашного боя.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411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66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rPr>
                <w:shd w:val="clear" w:color="auto" w:fill="FFFFFF"/>
              </w:rPr>
              <w:t xml:space="preserve">Элементы  страховки. </w:t>
            </w:r>
            <w:r w:rsidRPr="004C190C">
              <w:t>Страховка при падении на бок.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2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67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Страховка при падении на спину.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270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68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>Страховка при выполнении бросков и приемов.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4C190C">
        <w:trPr>
          <w:gridAfter w:val="1"/>
          <w:wAfter w:w="7" w:type="dxa"/>
          <w:trHeight w:val="495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lastRenderedPageBreak/>
              <w:t>69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Ударная техника.</w:t>
            </w:r>
          </w:p>
          <w:p w:rsidR="00D15156" w:rsidRPr="004C190C" w:rsidRDefault="00D15156" w:rsidP="004C190C">
            <w:r w:rsidRPr="004C190C">
              <w:t xml:space="preserve">Техника ударов руками.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330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70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rPr>
                <w:shd w:val="clear" w:color="auto" w:fill="FFFFFF"/>
              </w:rPr>
            </w:pPr>
            <w:r w:rsidRPr="004C190C">
              <w:t>Техника ударов ногами.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4C190C">
        <w:trPr>
          <w:gridAfter w:val="1"/>
          <w:wAfter w:w="7" w:type="dxa"/>
          <w:trHeight w:val="51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71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Техника захватов.</w:t>
            </w:r>
          </w:p>
          <w:p w:rsidR="00D15156" w:rsidRPr="004C190C" w:rsidRDefault="00D15156" w:rsidP="004C190C">
            <w:r w:rsidRPr="004C190C">
              <w:t xml:space="preserve">Захваты за одежду и части тела.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303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72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rPr>
                <w:shd w:val="clear" w:color="auto" w:fill="FFFFFF"/>
              </w:rPr>
            </w:pPr>
            <w:r w:rsidRPr="004C190C">
              <w:t>Освобождение от захватов.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4C190C">
        <w:trPr>
          <w:gridAfter w:val="1"/>
          <w:wAfter w:w="7" w:type="dxa"/>
          <w:trHeight w:val="60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73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Бросковая техника.</w:t>
            </w:r>
          </w:p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Бросок «через бедро». Бросок «передняя подножка».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480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76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Защита от угрозы холодным и ударным оружием. </w:t>
            </w:r>
          </w:p>
          <w:p w:rsidR="00D15156" w:rsidRPr="004C190C" w:rsidRDefault="00D15156" w:rsidP="004C190C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Спорт</w:t>
            </w:r>
            <w:proofErr w:type="gramStart"/>
            <w:r w:rsidRPr="004C190C">
              <w:t>.з</w:t>
            </w:r>
            <w:proofErr w:type="gramEnd"/>
            <w:r w:rsidRPr="004C190C">
              <w:t>ал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trHeight w:val="345"/>
        </w:trPr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15156" w:rsidRPr="004C190C" w:rsidRDefault="00D15156" w:rsidP="004C190C">
            <w:pPr>
              <w:jc w:val="center"/>
              <w:rPr>
                <w:b/>
                <w:bCs/>
              </w:rPr>
            </w:pPr>
          </w:p>
        </w:tc>
        <w:tc>
          <w:tcPr>
            <w:tcW w:w="106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center"/>
            </w:pPr>
            <w:r w:rsidRPr="004C190C">
              <w:rPr>
                <w:b/>
                <w:bCs/>
              </w:rPr>
              <w:t>Основы выживания в сложных условиях</w:t>
            </w:r>
          </w:p>
        </w:tc>
      </w:tr>
      <w:tr w:rsidR="00D15156" w:rsidRPr="004C190C" w:rsidTr="004C190C">
        <w:trPr>
          <w:gridAfter w:val="1"/>
          <w:wAfter w:w="7" w:type="dxa"/>
          <w:trHeight w:val="765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77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Основы ориентирования на местности</w:t>
            </w:r>
          </w:p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Карты и схемы. Правила работы с картой. Сопоставление карты с местностью.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8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78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  <w:rPr>
                <w:shd w:val="clear" w:color="auto" w:fill="FFFFFF"/>
              </w:rPr>
            </w:pPr>
            <w:r w:rsidRPr="004C190C">
              <w:t xml:space="preserve">Ориентирование с использованием крупных форм рельефа. Ориентирование с помощью компаса и карты.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Прилегающ</w:t>
            </w:r>
            <w:proofErr w:type="spellEnd"/>
          </w:p>
          <w:p w:rsidR="00D15156" w:rsidRPr="004C190C" w:rsidRDefault="00D15156" w:rsidP="004C190C">
            <w:pPr>
              <w:jc w:val="both"/>
            </w:pPr>
            <w:r w:rsidRPr="004C190C">
              <w:t>территория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4C190C">
        <w:trPr>
          <w:gridAfter w:val="1"/>
          <w:wAfter w:w="7" w:type="dxa"/>
          <w:trHeight w:val="821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81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Организация привалов и ночлегов</w:t>
            </w:r>
          </w:p>
          <w:p w:rsidR="00D15156" w:rsidRPr="004C190C" w:rsidRDefault="00D15156" w:rsidP="004C190C">
            <w:pPr>
              <w:shd w:val="clear" w:color="auto" w:fill="FFFFFF"/>
            </w:pPr>
            <w:r w:rsidRPr="004C190C">
              <w:t>Назначение привалов, их периодичность и продолжительность. Личное и групповое снаряжение.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5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82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  <w:rPr>
                <w:shd w:val="clear" w:color="auto" w:fill="FFFFFF"/>
              </w:rPr>
            </w:pPr>
            <w:r w:rsidRPr="004C190C">
              <w:t xml:space="preserve"> Ночлег в полевых условиях: выбор места, распределение обязанностей при устройстве бивака.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Прилегающ</w:t>
            </w:r>
            <w:proofErr w:type="spellEnd"/>
          </w:p>
          <w:p w:rsidR="00D15156" w:rsidRPr="004C190C" w:rsidRDefault="00D15156" w:rsidP="004C190C">
            <w:pPr>
              <w:jc w:val="both"/>
            </w:pPr>
            <w:r w:rsidRPr="004C190C">
              <w:t>Территория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4C190C">
        <w:trPr>
          <w:gridAfter w:val="1"/>
          <w:wAfter w:w="7" w:type="dxa"/>
          <w:trHeight w:val="525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84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spacing w:line="225" w:lineRule="atLeast"/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Организация питания в полевых условиях</w:t>
            </w:r>
          </w:p>
          <w:p w:rsidR="00D15156" w:rsidRPr="004C190C" w:rsidRDefault="00D15156" w:rsidP="004C190C">
            <w:pPr>
              <w:shd w:val="clear" w:color="auto" w:fill="FFFFFF"/>
            </w:pPr>
            <w:r w:rsidRPr="004C190C">
              <w:t>Питание войск в полевых условиях.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pacing w:line="225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 xml:space="preserve">Кабинет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570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85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>Составление и гигиеническая оценка раскладки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pacing w:line="225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pacing w:line="225" w:lineRule="atLeast"/>
              <w:jc w:val="both"/>
            </w:pPr>
            <w:r w:rsidRPr="004C190C">
              <w:t>опрос</w:t>
            </w:r>
          </w:p>
        </w:tc>
      </w:tr>
      <w:tr w:rsidR="00D15156" w:rsidRPr="004C190C" w:rsidTr="004C190C">
        <w:trPr>
          <w:gridAfter w:val="1"/>
          <w:wAfter w:w="7" w:type="dxa"/>
          <w:trHeight w:val="578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86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Костровое хозяйство. Меры безопасности.</w:t>
            </w:r>
          </w:p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Типы костров.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лекция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 xml:space="preserve">Кабинет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4C190C">
        <w:trPr>
          <w:gridAfter w:val="1"/>
          <w:wAfter w:w="7" w:type="dxa"/>
          <w:trHeight w:val="57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lastRenderedPageBreak/>
              <w:t>89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rPr>
                <w:shd w:val="clear" w:color="auto" w:fill="FFFFFF"/>
              </w:rPr>
              <w:t>Виды узлов. Способы переправы через овраги, водоёмы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 xml:space="preserve">Кабинет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t>опрос</w:t>
            </w:r>
          </w:p>
        </w:tc>
      </w:tr>
      <w:tr w:rsidR="00D15156" w:rsidRPr="004C190C" w:rsidTr="007130B6">
        <w:trPr>
          <w:gridAfter w:val="1"/>
          <w:wAfter w:w="7" w:type="dxa"/>
          <w:trHeight w:val="5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91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r w:rsidRPr="004C190C">
              <w:t xml:space="preserve">Узлы для связывания верёвок одинакового и разного диаметров. Узлы для закрепления концов верёвок.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3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94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  <w:rPr>
                <w:shd w:val="clear" w:color="auto" w:fill="FFFFFF"/>
              </w:rPr>
            </w:pPr>
            <w:r w:rsidRPr="004C190C">
              <w:t xml:space="preserve">Определение азимута.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Прилегающ</w:t>
            </w:r>
            <w:proofErr w:type="spellEnd"/>
          </w:p>
          <w:p w:rsidR="00D15156" w:rsidRPr="004C190C" w:rsidRDefault="00D15156" w:rsidP="004C190C">
            <w:pPr>
              <w:jc w:val="both"/>
            </w:pPr>
            <w:r w:rsidRPr="004C190C">
              <w:t>Территория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3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95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Определение ориентиров.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14:30-15:10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Прилегающ</w:t>
            </w:r>
            <w:proofErr w:type="spellEnd"/>
          </w:p>
          <w:p w:rsidR="00D15156" w:rsidRPr="004C190C" w:rsidRDefault="00D15156" w:rsidP="004C190C">
            <w:pPr>
              <w:jc w:val="both"/>
            </w:pPr>
            <w:r w:rsidRPr="004C190C">
              <w:t>Территория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4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96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shd w:val="clear" w:color="auto" w:fill="FFFFFF"/>
            </w:pPr>
            <w:r w:rsidRPr="004C190C">
              <w:t xml:space="preserve">Движение по ориентирам.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proofErr w:type="spellStart"/>
            <w:r w:rsidRPr="004C190C">
              <w:t>Прилегающ</w:t>
            </w:r>
            <w:proofErr w:type="spellEnd"/>
          </w:p>
          <w:p w:rsidR="00D15156" w:rsidRPr="004C190C" w:rsidRDefault="00D15156" w:rsidP="004C190C">
            <w:pPr>
              <w:jc w:val="both"/>
            </w:pPr>
            <w:r w:rsidRPr="004C190C">
              <w:t>Территория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  <w:trHeight w:val="10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  <w:p w:rsidR="00D15156" w:rsidRPr="004C190C" w:rsidRDefault="00D15156" w:rsidP="004C190C">
            <w:pPr>
              <w:jc w:val="both"/>
            </w:pPr>
            <w:r w:rsidRPr="004C190C">
              <w:t>99</w:t>
            </w:r>
          </w:p>
          <w:p w:rsidR="00D15156" w:rsidRPr="004C190C" w:rsidRDefault="00D15156" w:rsidP="004C190C">
            <w:pPr>
              <w:jc w:val="both"/>
            </w:pPr>
          </w:p>
          <w:p w:rsidR="00D15156" w:rsidRPr="004C190C" w:rsidRDefault="00D15156" w:rsidP="004C190C">
            <w:pPr>
              <w:jc w:val="both"/>
            </w:pP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rPr>
                <w:shd w:val="clear" w:color="auto" w:fill="FFFFFF"/>
              </w:rPr>
            </w:pPr>
            <w:r w:rsidRPr="004C190C">
              <w:t>Техника прохождения различных  препятствий: переправа по бревну, переправа по  параллельным верёвкам,  навесная переправа,  «маятник», «бабочка».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Стадион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c>
          <w:tcPr>
            <w:tcW w:w="18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15156" w:rsidRPr="004C190C" w:rsidRDefault="00D15156" w:rsidP="004C190C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</w:tcPr>
          <w:p w:rsidR="00D15156" w:rsidRPr="004C190C" w:rsidRDefault="00D15156" w:rsidP="004C190C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6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center"/>
              <w:rPr>
                <w:b/>
              </w:rPr>
            </w:pPr>
            <w:r w:rsidRPr="004C190C">
              <w:rPr>
                <w:b/>
                <w:shd w:val="clear" w:color="auto" w:fill="FFFFFF"/>
              </w:rPr>
              <w:t>Тактическая подготовка</w:t>
            </w:r>
          </w:p>
        </w:tc>
      </w:tr>
      <w:tr w:rsidR="00D15156" w:rsidRPr="004C190C" w:rsidTr="007130B6">
        <w:trPr>
          <w:gridAfter w:val="1"/>
          <w:wAfter w:w="7" w:type="dxa"/>
          <w:trHeight w:val="510"/>
        </w:trPr>
        <w:tc>
          <w:tcPr>
            <w:tcW w:w="5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102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  <w:rPr>
                <w:shd w:val="clear" w:color="auto" w:fill="FFFFFF"/>
              </w:rPr>
            </w:pPr>
            <w:r w:rsidRPr="004C190C">
              <w:rPr>
                <w:shd w:val="clear" w:color="auto" w:fill="FFFFFF"/>
              </w:rPr>
              <w:t>Передвижение на поле боя</w:t>
            </w:r>
          </w:p>
          <w:p w:rsidR="00D15156" w:rsidRPr="004C190C" w:rsidRDefault="00D15156" w:rsidP="004C190C">
            <w:pPr>
              <w:rPr>
                <w:shd w:val="clear" w:color="auto" w:fill="FFFFFF"/>
              </w:rPr>
            </w:pPr>
            <w:r w:rsidRPr="004C190C">
              <w:t xml:space="preserve">Способы передвижения на поле боя.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Кабинет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тестирование</w:t>
            </w:r>
          </w:p>
        </w:tc>
      </w:tr>
      <w:tr w:rsidR="00D15156" w:rsidRPr="004C190C" w:rsidTr="007130B6">
        <w:trPr>
          <w:gridAfter w:val="1"/>
          <w:wAfter w:w="7" w:type="dxa"/>
          <w:trHeight w:val="270"/>
        </w:trPr>
        <w:tc>
          <w:tcPr>
            <w:tcW w:w="5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105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r w:rsidRPr="004C190C">
              <w:t>Действия в различных составах подразделения.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15:15-15:55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практикум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  <w:r w:rsidRPr="004C190C">
              <w:t>Стадион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  <w:r w:rsidRPr="004C190C">
              <w:t>зачёт</w:t>
            </w:r>
          </w:p>
        </w:tc>
      </w:tr>
      <w:tr w:rsidR="00D15156" w:rsidRPr="004C190C" w:rsidTr="007130B6"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rPr>
                <w:b/>
                <w:bCs/>
              </w:rPr>
              <w:t> 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D15156" w:rsidP="004C190C">
            <w:pPr>
              <w:jc w:val="both"/>
            </w:pPr>
            <w:r w:rsidRPr="004C190C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15156" w:rsidRPr="004C190C" w:rsidRDefault="004C190C" w:rsidP="004C190C">
            <w:pPr>
              <w:jc w:val="both"/>
            </w:pPr>
            <w:r w:rsidRPr="004C190C">
              <w:rPr>
                <w:b/>
                <w:bCs/>
              </w:rPr>
              <w:t>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5156" w:rsidRPr="004C190C" w:rsidRDefault="00D15156" w:rsidP="004C190C">
            <w:pPr>
              <w:jc w:val="both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5156" w:rsidRPr="004C190C" w:rsidRDefault="00D15156" w:rsidP="004C190C">
            <w:pPr>
              <w:jc w:val="both"/>
            </w:pPr>
          </w:p>
        </w:tc>
      </w:tr>
    </w:tbl>
    <w:p w:rsidR="007130B6" w:rsidRPr="004C190C" w:rsidRDefault="007130B6" w:rsidP="004C190C">
      <w:pPr>
        <w:shd w:val="clear" w:color="auto" w:fill="FFFFFF"/>
        <w:spacing w:line="276" w:lineRule="auto"/>
        <w:rPr>
          <w:rFonts w:eastAsiaTheme="minorHAnsi"/>
          <w:color w:val="000000"/>
        </w:rPr>
        <w:sectPr w:rsidR="007130B6" w:rsidRPr="004C190C" w:rsidSect="007130B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0578D" w:rsidRPr="004C190C" w:rsidRDefault="0090578D" w:rsidP="004C190C">
      <w:pPr>
        <w:rPr>
          <w:b/>
          <w:bCs/>
        </w:rPr>
      </w:pP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2.2 Условия реализации программы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Материально-техническое обеспечение</w:t>
      </w:r>
    </w:p>
    <w:p w:rsidR="004C190C" w:rsidRPr="004C190C" w:rsidRDefault="004C190C" w:rsidP="004C190C">
      <w:pPr>
        <w:jc w:val="both"/>
      </w:pPr>
      <w:r w:rsidRPr="004C190C">
        <w:t>Для  реализации программы «Патриот»  имеется учебный кабинет  соответствующий  санитарным нормам и правилам, установленных СанПиН 2.4.4.3172-14.</w:t>
      </w:r>
    </w:p>
    <w:p w:rsidR="004C190C" w:rsidRPr="004C190C" w:rsidRDefault="004C190C" w:rsidP="004C190C">
      <w:pPr>
        <w:jc w:val="both"/>
      </w:pPr>
      <w:r w:rsidRPr="004C190C">
        <w:t xml:space="preserve">Спортивный зал. Площадка для строевой подготовки. Стадион. Прилегающая территория. </w:t>
      </w:r>
    </w:p>
    <w:p w:rsidR="004C190C" w:rsidRPr="004C190C" w:rsidRDefault="004C190C" w:rsidP="004C190C">
      <w:pPr>
        <w:tabs>
          <w:tab w:val="left" w:pos="960"/>
          <w:tab w:val="left" w:pos="1005"/>
        </w:tabs>
        <w:jc w:val="both"/>
      </w:pPr>
      <w:r w:rsidRPr="004C190C">
        <w:rPr>
          <w:b/>
          <w:i/>
        </w:rPr>
        <w:t>Оборудование:</w:t>
      </w:r>
    </w:p>
    <w:p w:rsidR="004C190C" w:rsidRPr="004C190C" w:rsidRDefault="004C190C" w:rsidP="004C190C">
      <w:pPr>
        <w:tabs>
          <w:tab w:val="left" w:pos="960"/>
          <w:tab w:val="left" w:pos="1005"/>
        </w:tabs>
        <w:jc w:val="both"/>
      </w:pPr>
      <w:r w:rsidRPr="004C190C">
        <w:t>Рабочие столы, стулья;</w:t>
      </w:r>
    </w:p>
    <w:p w:rsidR="004C190C" w:rsidRPr="004C190C" w:rsidRDefault="004C190C" w:rsidP="004C190C">
      <w:pPr>
        <w:tabs>
          <w:tab w:val="left" w:pos="960"/>
          <w:tab w:val="left" w:pos="1005"/>
        </w:tabs>
        <w:jc w:val="both"/>
      </w:pPr>
      <w:r w:rsidRPr="004C190C">
        <w:t>Шкафы для хранения  оборудования;</w:t>
      </w:r>
    </w:p>
    <w:p w:rsidR="004C190C" w:rsidRPr="004C190C" w:rsidRDefault="004C190C" w:rsidP="004C190C">
      <w:pPr>
        <w:tabs>
          <w:tab w:val="left" w:pos="960"/>
          <w:tab w:val="left" w:pos="1005"/>
        </w:tabs>
      </w:pPr>
      <w:r w:rsidRPr="004C190C">
        <w:t>Площадка для строевой подготовки,</w:t>
      </w:r>
      <w:r w:rsidRPr="004C190C">
        <w:br/>
        <w:t xml:space="preserve"> плакаты; ММГ АКМ – 74; пневматические винтовки; компас; маты; аптечка; </w:t>
      </w:r>
      <w:proofErr w:type="gramStart"/>
      <w:r w:rsidRPr="004C190C">
        <w:t>спорт инвентарь</w:t>
      </w:r>
      <w:proofErr w:type="gramEnd"/>
      <w:r w:rsidRPr="004C190C">
        <w:t>.</w:t>
      </w:r>
    </w:p>
    <w:p w:rsidR="004C190C" w:rsidRPr="004C190C" w:rsidRDefault="004C190C" w:rsidP="004C190C">
      <w:pPr>
        <w:tabs>
          <w:tab w:val="left" w:pos="960"/>
          <w:tab w:val="left" w:pos="1005"/>
        </w:tabs>
        <w:jc w:val="both"/>
      </w:pPr>
      <w:r w:rsidRPr="004C190C">
        <w:rPr>
          <w:b/>
          <w:i/>
        </w:rPr>
        <w:t>Технические средства обучения</w:t>
      </w:r>
    </w:p>
    <w:p w:rsidR="004C190C" w:rsidRPr="004C190C" w:rsidRDefault="004C190C" w:rsidP="004C190C">
      <w:pPr>
        <w:tabs>
          <w:tab w:val="left" w:pos="960"/>
          <w:tab w:val="left" w:pos="1005"/>
        </w:tabs>
        <w:jc w:val="both"/>
      </w:pPr>
      <w:r w:rsidRPr="004C190C">
        <w:t xml:space="preserve"> Компьютер и  выход в Интернет, музыкальная аппаратура;    </w:t>
      </w:r>
    </w:p>
    <w:p w:rsidR="004C190C" w:rsidRPr="004C190C" w:rsidRDefault="004C190C" w:rsidP="004C190C">
      <w:pPr>
        <w:tabs>
          <w:tab w:val="left" w:pos="960"/>
          <w:tab w:val="left" w:pos="1005"/>
        </w:tabs>
        <w:jc w:val="both"/>
      </w:pP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 xml:space="preserve"> Информационное обеспечение</w:t>
      </w:r>
    </w:p>
    <w:p w:rsidR="004C190C" w:rsidRPr="004C190C" w:rsidRDefault="004C190C" w:rsidP="004C190C">
      <w:pPr>
        <w:spacing w:line="360" w:lineRule="auto"/>
        <w:jc w:val="both"/>
      </w:pPr>
      <w:r w:rsidRPr="004C190C">
        <w:t xml:space="preserve">Электронные ресурсы интернета  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Кадровое обеспечение</w:t>
      </w:r>
    </w:p>
    <w:p w:rsidR="004C190C" w:rsidRPr="004C190C" w:rsidRDefault="004C190C" w:rsidP="004C190C">
      <w:pPr>
        <w:spacing w:line="360" w:lineRule="auto"/>
        <w:jc w:val="both"/>
      </w:pPr>
      <w:r w:rsidRPr="004C190C">
        <w:t>Программу реализует педагог дополнительного образования, высшее педагогическое образование,  первая квалификационная категория, курсы повышения квалификации 2020 г.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2.3 Формы аттестации</w:t>
      </w:r>
    </w:p>
    <w:p w:rsidR="004C190C" w:rsidRPr="004C190C" w:rsidRDefault="004C190C" w:rsidP="004C190C">
      <w:pPr>
        <w:pStyle w:val="13"/>
        <w:shd w:val="clear" w:color="auto" w:fill="auto"/>
        <w:tabs>
          <w:tab w:val="left" w:pos="668"/>
        </w:tabs>
        <w:spacing w:before="0" w:after="0" w:line="322" w:lineRule="exact"/>
        <w:ind w:right="20" w:firstLine="0"/>
        <w:rPr>
          <w:sz w:val="24"/>
          <w:szCs w:val="24"/>
        </w:rPr>
      </w:pPr>
      <w:r w:rsidRPr="004C190C">
        <w:rPr>
          <w:sz w:val="24"/>
          <w:szCs w:val="24"/>
        </w:rPr>
        <w:t xml:space="preserve">Для осуществления индивидуального учета результатов освоения </w:t>
      </w:r>
      <w:proofErr w:type="gramStart"/>
      <w:r w:rsidRPr="004C190C">
        <w:rPr>
          <w:sz w:val="24"/>
          <w:szCs w:val="24"/>
        </w:rPr>
        <w:t>обучающимися</w:t>
      </w:r>
      <w:proofErr w:type="gramEnd"/>
      <w:r w:rsidRPr="004C190C">
        <w:rPr>
          <w:sz w:val="24"/>
          <w:szCs w:val="24"/>
        </w:rPr>
        <w:t xml:space="preserve">  используются:</w:t>
      </w:r>
    </w:p>
    <w:p w:rsidR="004C190C" w:rsidRPr="004C190C" w:rsidRDefault="004C190C" w:rsidP="004C190C">
      <w:pPr>
        <w:pStyle w:val="13"/>
        <w:shd w:val="clear" w:color="auto" w:fill="auto"/>
        <w:tabs>
          <w:tab w:val="left" w:pos="462"/>
        </w:tabs>
        <w:spacing w:before="0" w:after="0" w:line="322" w:lineRule="exact"/>
        <w:ind w:left="20" w:right="20" w:firstLine="0"/>
        <w:rPr>
          <w:sz w:val="24"/>
          <w:szCs w:val="24"/>
        </w:rPr>
      </w:pPr>
      <w:r w:rsidRPr="004C190C">
        <w:rPr>
          <w:sz w:val="24"/>
          <w:szCs w:val="24"/>
          <w:u w:val="single"/>
        </w:rPr>
        <w:t>вводный контроль</w:t>
      </w:r>
      <w:r w:rsidRPr="004C190C">
        <w:rPr>
          <w:sz w:val="24"/>
          <w:szCs w:val="24"/>
        </w:rPr>
        <w:t xml:space="preserve"> - проводится  с целью определения стартового уровня развития ребенка. На основании результатов вводного тестирования, при необходимости, проводится корректировка содержания материала программы, разрабатываются индивидуальные учебные планы;</w:t>
      </w:r>
    </w:p>
    <w:p w:rsidR="004C190C" w:rsidRPr="004C190C" w:rsidRDefault="004C190C" w:rsidP="004C190C">
      <w:pPr>
        <w:pStyle w:val="13"/>
        <w:shd w:val="clear" w:color="auto" w:fill="auto"/>
        <w:tabs>
          <w:tab w:val="left" w:pos="1286"/>
        </w:tabs>
        <w:spacing w:before="0" w:after="0" w:line="322" w:lineRule="exact"/>
        <w:ind w:firstLine="0"/>
        <w:jc w:val="left"/>
        <w:rPr>
          <w:sz w:val="24"/>
          <w:szCs w:val="24"/>
        </w:rPr>
      </w:pPr>
      <w:r w:rsidRPr="004C190C">
        <w:rPr>
          <w:sz w:val="24"/>
          <w:szCs w:val="24"/>
          <w:u w:val="single"/>
        </w:rPr>
        <w:t>текущий контроль</w:t>
      </w:r>
      <w:r w:rsidRPr="004C190C">
        <w:rPr>
          <w:sz w:val="24"/>
          <w:szCs w:val="24"/>
        </w:rPr>
        <w:t xml:space="preserve"> - проводится в течение всего учебного периода, с целью проверки уровня усвоения </w:t>
      </w:r>
      <w:proofErr w:type="gramStart"/>
      <w:r w:rsidRPr="004C190C">
        <w:rPr>
          <w:sz w:val="24"/>
          <w:szCs w:val="24"/>
        </w:rPr>
        <w:t>обучающимися</w:t>
      </w:r>
      <w:proofErr w:type="gramEnd"/>
      <w:r w:rsidRPr="004C190C">
        <w:rPr>
          <w:sz w:val="24"/>
          <w:szCs w:val="24"/>
        </w:rPr>
        <w:t xml:space="preserve"> тем занятий, разделов образовательных программ, прочности формируемых знаний и умений, степени развития </w:t>
      </w:r>
      <w:proofErr w:type="spellStart"/>
      <w:r w:rsidRPr="004C190C">
        <w:rPr>
          <w:sz w:val="24"/>
          <w:szCs w:val="24"/>
        </w:rPr>
        <w:t>деятельностно</w:t>
      </w:r>
      <w:proofErr w:type="spellEnd"/>
      <w:r w:rsidRPr="004C190C">
        <w:rPr>
          <w:sz w:val="24"/>
          <w:szCs w:val="24"/>
        </w:rPr>
        <w:t>-коммуникативных умений, ценностных ориентаций, установление фактического уровня теоретических и практических знаний, умений, навыков по каждому предмету учебного плана;</w:t>
      </w:r>
    </w:p>
    <w:p w:rsidR="004C190C" w:rsidRPr="004C190C" w:rsidRDefault="004C190C" w:rsidP="004C190C">
      <w:pPr>
        <w:pStyle w:val="13"/>
        <w:shd w:val="clear" w:color="auto" w:fill="auto"/>
        <w:tabs>
          <w:tab w:val="left" w:pos="1295"/>
        </w:tabs>
        <w:spacing w:before="0" w:after="0" w:line="260" w:lineRule="exact"/>
        <w:ind w:firstLine="0"/>
        <w:rPr>
          <w:sz w:val="24"/>
          <w:szCs w:val="24"/>
        </w:rPr>
      </w:pPr>
      <w:r w:rsidRPr="004C190C">
        <w:rPr>
          <w:sz w:val="24"/>
          <w:szCs w:val="24"/>
          <w:u w:val="single"/>
        </w:rPr>
        <w:t>промежуточная аттестация -</w:t>
      </w:r>
      <w:r w:rsidRPr="004C190C">
        <w:rPr>
          <w:sz w:val="24"/>
          <w:szCs w:val="24"/>
        </w:rPr>
        <w:t xml:space="preserve"> проводится с целью определения качества освоения </w:t>
      </w:r>
      <w:proofErr w:type="gramStart"/>
      <w:r w:rsidRPr="004C190C">
        <w:rPr>
          <w:sz w:val="24"/>
          <w:szCs w:val="24"/>
        </w:rPr>
        <w:t>обучающимися</w:t>
      </w:r>
      <w:proofErr w:type="gramEnd"/>
      <w:r w:rsidRPr="004C190C">
        <w:rPr>
          <w:sz w:val="24"/>
          <w:szCs w:val="24"/>
        </w:rPr>
        <w:t xml:space="preserve"> образовательной программы  по окончании курса обучения. Аттестация предусматривает анализ полноты, прочности, осознанности, системности освоения содержания образовательных программ, соотнесение этого уровня подготовки обучающихся с требованиями образовательных программ, а также выполняет функцию контроля реализации образовательных программ.</w:t>
      </w:r>
    </w:p>
    <w:p w:rsidR="004C190C" w:rsidRPr="004C190C" w:rsidRDefault="004C190C" w:rsidP="004C190C">
      <w:pPr>
        <w:pStyle w:val="13"/>
        <w:shd w:val="clear" w:color="auto" w:fill="auto"/>
        <w:tabs>
          <w:tab w:val="left" w:pos="462"/>
        </w:tabs>
        <w:spacing w:before="0" w:after="0" w:line="322" w:lineRule="exact"/>
        <w:ind w:right="20" w:firstLine="0"/>
        <w:rPr>
          <w:sz w:val="24"/>
          <w:szCs w:val="24"/>
          <w:lang w:eastAsia="ru-RU"/>
        </w:rPr>
      </w:pPr>
      <w:proofErr w:type="gramStart"/>
      <w:r w:rsidRPr="004C190C">
        <w:rPr>
          <w:sz w:val="24"/>
          <w:szCs w:val="24"/>
          <w:lang w:eastAsia="ru-RU"/>
        </w:rPr>
        <w:t>Аттестацией обучающихся, проводится в формах, определенных учебным планом, и в порядке, установленном образовательной организацией:</w:t>
      </w:r>
      <w:proofErr w:type="gramEnd"/>
    </w:p>
    <w:p w:rsidR="004C190C" w:rsidRPr="004C190C" w:rsidRDefault="004C190C" w:rsidP="004C190C">
      <w:pPr>
        <w:pStyle w:val="13"/>
        <w:shd w:val="clear" w:color="auto" w:fill="auto"/>
        <w:tabs>
          <w:tab w:val="left" w:pos="610"/>
        </w:tabs>
        <w:spacing w:before="0" w:after="0" w:line="317" w:lineRule="exact"/>
        <w:ind w:right="20" w:firstLine="0"/>
        <w:rPr>
          <w:sz w:val="24"/>
          <w:szCs w:val="24"/>
        </w:rPr>
      </w:pPr>
      <w:r w:rsidRPr="004C190C">
        <w:rPr>
          <w:sz w:val="24"/>
          <w:szCs w:val="24"/>
        </w:rPr>
        <w:t xml:space="preserve"> Конкурсы, соревнования,  викторины, анкетирование, опрос, зачёты, тестирование. 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2.4 Оценочные материалы</w:t>
      </w:r>
    </w:p>
    <w:p w:rsidR="004C190C" w:rsidRPr="004C190C" w:rsidRDefault="004C190C" w:rsidP="004C190C">
      <w:pPr>
        <w:pStyle w:val="Default"/>
        <w:jc w:val="both"/>
        <w:rPr>
          <w:color w:val="auto"/>
        </w:rPr>
      </w:pPr>
      <w:r w:rsidRPr="004C190C">
        <w:rPr>
          <w:color w:val="auto"/>
        </w:rPr>
        <w:t xml:space="preserve">Первоначальная диагностика по программе проводится на основании анкеты для учащихся. На основании анализа анкетных данных педагог вносит соответствующие корректировки в методику работы и содержание программы, определяет индивидуальные виды деятельности для учащихся. </w:t>
      </w:r>
    </w:p>
    <w:p w:rsidR="004C190C" w:rsidRPr="004C190C" w:rsidRDefault="004C190C" w:rsidP="004C190C">
      <w:pPr>
        <w:pStyle w:val="Default"/>
        <w:jc w:val="both"/>
        <w:rPr>
          <w:color w:val="auto"/>
        </w:rPr>
      </w:pPr>
    </w:p>
    <w:p w:rsidR="004C190C" w:rsidRPr="004C190C" w:rsidRDefault="004C190C" w:rsidP="004C190C">
      <w:pPr>
        <w:pStyle w:val="Default"/>
        <w:rPr>
          <w:color w:val="auto"/>
        </w:rPr>
      </w:pPr>
      <w:r w:rsidRPr="004C190C">
        <w:rPr>
          <w:color w:val="auto"/>
        </w:rPr>
        <w:lastRenderedPageBreak/>
        <w:t xml:space="preserve">Предметные результаты курса педагог оценивает на основании вопросов по теоретическим и практическим разделам программы. </w:t>
      </w:r>
    </w:p>
    <w:p w:rsidR="004C190C" w:rsidRPr="004C190C" w:rsidRDefault="004C190C" w:rsidP="004C190C">
      <w:pPr>
        <w:rPr>
          <w:rFonts w:eastAsia="Calibri"/>
          <w:color w:val="000000"/>
          <w:kern w:val="24"/>
        </w:rPr>
      </w:pPr>
      <w:r w:rsidRPr="004C190C">
        <w:t xml:space="preserve">Мониторинг результатов освоения образовательной программы  проводится по карте самооценки и оценки педагога. </w:t>
      </w:r>
      <w:r w:rsidRPr="004C190C">
        <w:rPr>
          <w:rFonts w:eastAsia="Calibri"/>
          <w:color w:val="000000"/>
          <w:kern w:val="24"/>
        </w:rPr>
        <w:t>Самооценка обучающегося и оценка педагога суммируются, и вычисляется среднеарифметическое значение по каждой характеристике.</w:t>
      </w:r>
    </w:p>
    <w:p w:rsidR="004C190C" w:rsidRPr="004C190C" w:rsidRDefault="004C190C" w:rsidP="004C190C">
      <w:pPr>
        <w:pStyle w:val="Default"/>
        <w:rPr>
          <w:color w:val="auto"/>
        </w:rPr>
      </w:pPr>
      <w:r w:rsidRPr="004C190C">
        <w:rPr>
          <w:color w:val="auto"/>
        </w:rPr>
        <w:t xml:space="preserve"> Таким </w:t>
      </w:r>
      <w:proofErr w:type="gramStart"/>
      <w:r w:rsidRPr="004C190C">
        <w:rPr>
          <w:color w:val="auto"/>
        </w:rPr>
        <w:t>образом</w:t>
      </w:r>
      <w:proofErr w:type="gramEnd"/>
      <w:r w:rsidRPr="004C190C">
        <w:rPr>
          <w:color w:val="auto"/>
        </w:rPr>
        <w:t xml:space="preserve"> определяется индивидуальный уровень освоения образовательной программы. </w:t>
      </w:r>
    </w:p>
    <w:p w:rsidR="004C190C" w:rsidRPr="004C190C" w:rsidRDefault="004C190C" w:rsidP="004C190C">
      <w:pPr>
        <w:pStyle w:val="Default"/>
        <w:jc w:val="both"/>
        <w:rPr>
          <w:color w:val="auto"/>
        </w:rPr>
      </w:pPr>
      <w:r w:rsidRPr="004C190C">
        <w:rPr>
          <w:color w:val="auto"/>
        </w:rPr>
        <w:t xml:space="preserve">В конце диагностики делаются общие выводы по группе в целом по уровню освоения программы. В выводах отражается количество учащихся по каждому уровню, %, анализ полученных результатов. </w:t>
      </w:r>
    </w:p>
    <w:p w:rsidR="004C190C" w:rsidRPr="004C190C" w:rsidRDefault="004C190C" w:rsidP="004C190C">
      <w:pPr>
        <w:pStyle w:val="Default"/>
        <w:jc w:val="both"/>
        <w:rPr>
          <w:color w:val="auto"/>
        </w:rPr>
      </w:pPr>
      <w:r w:rsidRPr="004C190C">
        <w:rPr>
          <w:color w:val="auto"/>
        </w:rPr>
        <w:t xml:space="preserve">1 – 3 балла – минимальный уровень освоения программы (информационный) </w:t>
      </w:r>
    </w:p>
    <w:p w:rsidR="004C190C" w:rsidRPr="004C190C" w:rsidRDefault="004C190C" w:rsidP="004C190C">
      <w:pPr>
        <w:pStyle w:val="Default"/>
        <w:jc w:val="both"/>
        <w:rPr>
          <w:color w:val="auto"/>
        </w:rPr>
      </w:pPr>
      <w:r w:rsidRPr="004C190C">
        <w:rPr>
          <w:color w:val="auto"/>
        </w:rPr>
        <w:t xml:space="preserve">4 – 7 баллов – средний уровень освоения программы (репродуктивный) </w:t>
      </w:r>
    </w:p>
    <w:p w:rsidR="004C190C" w:rsidRPr="004C190C" w:rsidRDefault="004C190C" w:rsidP="004C190C">
      <w:pPr>
        <w:pStyle w:val="Default"/>
        <w:jc w:val="both"/>
        <w:rPr>
          <w:color w:val="auto"/>
        </w:rPr>
      </w:pPr>
      <w:r w:rsidRPr="004C190C">
        <w:rPr>
          <w:color w:val="auto"/>
        </w:rPr>
        <w:t xml:space="preserve">8 – 10 баллов – максимальный уровень освоения программы (творческий)  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2.5 Методические материалы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Методы обучения</w:t>
      </w:r>
    </w:p>
    <w:p w:rsidR="004C190C" w:rsidRPr="004C190C" w:rsidRDefault="004C190C" w:rsidP="004C190C">
      <w:pPr>
        <w:spacing w:line="360" w:lineRule="auto"/>
        <w:jc w:val="both"/>
      </w:pPr>
      <w:r w:rsidRPr="004C190C">
        <w:t>Активные (учител</w:t>
      </w:r>
      <w:proofErr w:type="gramStart"/>
      <w:r w:rsidRPr="004C190C">
        <w:t>ь-</w:t>
      </w:r>
      <w:proofErr w:type="gramEnd"/>
      <w:r w:rsidRPr="004C190C">
        <w:t xml:space="preserve"> ученик) и Интерактивные ( учитель- ученик- ученик).</w:t>
      </w:r>
    </w:p>
    <w:p w:rsidR="004C190C" w:rsidRPr="004C190C" w:rsidRDefault="004C190C" w:rsidP="004C190C">
      <w:pPr>
        <w:jc w:val="both"/>
      </w:pPr>
      <w:r w:rsidRPr="004C190C">
        <w:t>Словесный, наглядный, практический, объяснительно-иллюстративный, проблемный,  проектный, игровой.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Педагогические  технологии</w:t>
      </w:r>
    </w:p>
    <w:p w:rsidR="004C190C" w:rsidRPr="004C190C" w:rsidRDefault="004C190C" w:rsidP="004C190C">
      <w:pPr>
        <w:spacing w:line="360" w:lineRule="auto"/>
        <w:jc w:val="both"/>
      </w:pPr>
      <w:r w:rsidRPr="004C190C">
        <w:t xml:space="preserve">Групповое обучение, проблемное обучение, </w:t>
      </w:r>
      <w:proofErr w:type="spellStart"/>
      <w:r w:rsidRPr="004C190C">
        <w:t>разноуровневое</w:t>
      </w:r>
      <w:proofErr w:type="spellEnd"/>
      <w:r w:rsidRPr="004C190C">
        <w:t xml:space="preserve">  обучение, </w:t>
      </w:r>
      <w:proofErr w:type="spellStart"/>
      <w:r w:rsidRPr="004C190C">
        <w:t>здоровьесберегающие</w:t>
      </w:r>
      <w:proofErr w:type="spellEnd"/>
      <w:r w:rsidRPr="004C190C">
        <w:t xml:space="preserve">  технологии,  информационные технологии.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Формы организации учебного занятия</w:t>
      </w:r>
    </w:p>
    <w:p w:rsidR="004C190C" w:rsidRPr="004C190C" w:rsidRDefault="004C190C" w:rsidP="004C190C">
      <w:pPr>
        <w:jc w:val="both"/>
      </w:pPr>
      <w:r w:rsidRPr="004C190C">
        <w:t xml:space="preserve">Вводное занятие, систематизация и обобщение знаний, комбинированные формы, контроль знаний. </w:t>
      </w:r>
    </w:p>
    <w:p w:rsidR="004C190C" w:rsidRPr="004C190C" w:rsidRDefault="004C190C" w:rsidP="004C190C">
      <w:pPr>
        <w:jc w:val="both"/>
      </w:pPr>
      <w:r w:rsidRPr="004C190C">
        <w:t>Лекция, семинар, практикум, презентация, защита проекта, обучающая игра.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Алгоритм учебного занятия</w:t>
      </w:r>
    </w:p>
    <w:p w:rsidR="004C190C" w:rsidRPr="004C190C" w:rsidRDefault="004C190C" w:rsidP="004C190C">
      <w:pPr>
        <w:ind w:firstLine="601"/>
        <w:jc w:val="both"/>
      </w:pPr>
      <w:r w:rsidRPr="004C190C">
        <w:t>1. Организационный момент:  эмоционально-психологический настрой учащихся.</w:t>
      </w:r>
    </w:p>
    <w:p w:rsidR="004C190C" w:rsidRPr="004C190C" w:rsidRDefault="004C190C" w:rsidP="004C190C">
      <w:pPr>
        <w:ind w:firstLine="601"/>
        <w:jc w:val="both"/>
      </w:pPr>
      <w:r w:rsidRPr="004C190C">
        <w:t>2.  Введение в тему занятия: систематизация и обобщение знаний.</w:t>
      </w:r>
    </w:p>
    <w:p w:rsidR="004C190C" w:rsidRPr="004C190C" w:rsidRDefault="004C190C" w:rsidP="004C190C">
      <w:pPr>
        <w:ind w:firstLine="601"/>
        <w:jc w:val="both"/>
      </w:pPr>
      <w:r w:rsidRPr="004C190C">
        <w:t xml:space="preserve">3. Объяснение темы занятия: </w:t>
      </w:r>
    </w:p>
    <w:p w:rsidR="004C190C" w:rsidRPr="004C190C" w:rsidRDefault="004C190C" w:rsidP="004C190C">
      <w:pPr>
        <w:ind w:firstLine="601"/>
        <w:jc w:val="both"/>
      </w:pPr>
      <w:r w:rsidRPr="004C190C">
        <w:t>4. Практическая деятельность.</w:t>
      </w:r>
    </w:p>
    <w:p w:rsidR="004C190C" w:rsidRPr="004C190C" w:rsidRDefault="004C190C" w:rsidP="004C190C">
      <w:pPr>
        <w:ind w:firstLine="601"/>
        <w:jc w:val="both"/>
      </w:pPr>
      <w:r w:rsidRPr="004C190C">
        <w:t>5. Физкультминутка.</w:t>
      </w:r>
    </w:p>
    <w:p w:rsidR="004C190C" w:rsidRPr="004C190C" w:rsidRDefault="004C190C" w:rsidP="004C190C">
      <w:pPr>
        <w:ind w:firstLine="601"/>
        <w:jc w:val="both"/>
      </w:pPr>
      <w:r w:rsidRPr="004C190C">
        <w:t>6. Практическая работа.</w:t>
      </w:r>
    </w:p>
    <w:p w:rsidR="004C190C" w:rsidRPr="004C190C" w:rsidRDefault="004C190C" w:rsidP="004C190C">
      <w:pPr>
        <w:ind w:firstLine="601"/>
        <w:jc w:val="both"/>
      </w:pPr>
      <w:r w:rsidRPr="004C190C">
        <w:t>7. Подведение итогов. Рефлексия.</w:t>
      </w:r>
    </w:p>
    <w:p w:rsidR="004C190C" w:rsidRPr="004C190C" w:rsidRDefault="004C190C" w:rsidP="004C190C">
      <w:pPr>
        <w:ind w:firstLine="601"/>
        <w:jc w:val="both"/>
      </w:pPr>
      <w:r w:rsidRPr="004C190C">
        <w:t>8. Наведение порядка на рабочем месте.</w:t>
      </w:r>
    </w:p>
    <w:p w:rsidR="004C190C" w:rsidRPr="004C190C" w:rsidRDefault="004C190C" w:rsidP="004C190C">
      <w:pPr>
        <w:spacing w:line="360" w:lineRule="auto"/>
        <w:jc w:val="both"/>
        <w:rPr>
          <w:b/>
        </w:rPr>
      </w:pPr>
      <w:r w:rsidRPr="004C190C">
        <w:rPr>
          <w:b/>
        </w:rPr>
        <w:t>Дидактические материалы</w:t>
      </w:r>
    </w:p>
    <w:p w:rsidR="004C190C" w:rsidRPr="004C190C" w:rsidRDefault="004C190C" w:rsidP="004C190C">
      <w:pPr>
        <w:spacing w:line="360" w:lineRule="auto"/>
        <w:jc w:val="both"/>
      </w:pPr>
      <w:r w:rsidRPr="004C190C">
        <w:t>1. Таблицы;</w:t>
      </w:r>
    </w:p>
    <w:p w:rsidR="004C190C" w:rsidRPr="004C190C" w:rsidRDefault="004C190C" w:rsidP="004C190C">
      <w:pPr>
        <w:spacing w:line="360" w:lineRule="auto"/>
        <w:jc w:val="both"/>
      </w:pPr>
      <w:r w:rsidRPr="004C190C">
        <w:t>2.Комплекты  тестов и заданий;</w:t>
      </w:r>
    </w:p>
    <w:p w:rsidR="004C190C" w:rsidRPr="004C190C" w:rsidRDefault="004C190C" w:rsidP="004C190C">
      <w:pPr>
        <w:pStyle w:val="ac"/>
        <w:spacing w:before="0" w:beforeAutospacing="0" w:after="0" w:afterAutospacing="0" w:line="360" w:lineRule="auto"/>
      </w:pPr>
      <w:r w:rsidRPr="004C190C">
        <w:t>3.Информационные материалы для родителей (буклеты);</w:t>
      </w:r>
    </w:p>
    <w:p w:rsidR="00D64401" w:rsidRPr="004C190C" w:rsidRDefault="004C190C" w:rsidP="004C190C">
      <w:pPr>
        <w:pStyle w:val="ac"/>
        <w:spacing w:before="0" w:beforeAutospacing="0" w:after="0" w:afterAutospacing="0" w:line="360" w:lineRule="auto"/>
      </w:pPr>
      <w:r w:rsidRPr="004C190C">
        <w:t>4.Комплект плакатов.</w:t>
      </w:r>
    </w:p>
    <w:p w:rsidR="00D64401" w:rsidRPr="004C190C" w:rsidRDefault="00D64401" w:rsidP="004C190C">
      <w:pPr>
        <w:tabs>
          <w:tab w:val="left" w:pos="4050"/>
        </w:tabs>
        <w:rPr>
          <w:rFonts w:eastAsiaTheme="minorHAnsi"/>
          <w:b/>
          <w:bCs/>
          <w:color w:val="000000"/>
        </w:rPr>
      </w:pPr>
    </w:p>
    <w:p w:rsidR="008E3C81" w:rsidRPr="004C190C" w:rsidRDefault="008E3C81" w:rsidP="004C190C">
      <w:pPr>
        <w:tabs>
          <w:tab w:val="left" w:pos="4050"/>
        </w:tabs>
        <w:ind w:left="-284"/>
      </w:pPr>
      <w:r w:rsidRPr="004C190C">
        <w:rPr>
          <w:b/>
          <w:lang w:val="en-US"/>
        </w:rPr>
        <w:t>VIII</w:t>
      </w:r>
      <w:r w:rsidRPr="004C190C">
        <w:rPr>
          <w:b/>
        </w:rPr>
        <w:t>. Список литературы</w:t>
      </w:r>
    </w:p>
    <w:p w:rsidR="008E3C81" w:rsidRPr="004C190C" w:rsidRDefault="008E3C81" w:rsidP="004C190C">
      <w:pPr>
        <w:ind w:left="420"/>
        <w:jc w:val="both"/>
        <w:rPr>
          <w:b/>
        </w:rPr>
      </w:pP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t>Государственная программа «Патриотическое воспитание граждан РФ на 2016 – 2020 годы». М.,2006</w:t>
      </w: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lastRenderedPageBreak/>
        <w:t>Детско-взрослая экспертиза уклада школьной жизни: методическое пособие для координаторов создания демократического, толерантного уклада жизни школы</w:t>
      </w:r>
      <w:proofErr w:type="gramStart"/>
      <w:r w:rsidRPr="004C190C">
        <w:t xml:space="preserve"> / П</w:t>
      </w:r>
      <w:proofErr w:type="gramEnd"/>
      <w:r w:rsidRPr="004C190C">
        <w:t xml:space="preserve">од редакцией А. Н. </w:t>
      </w:r>
      <w:proofErr w:type="spellStart"/>
      <w:r w:rsidRPr="004C190C">
        <w:t>Тубельского</w:t>
      </w:r>
      <w:proofErr w:type="spellEnd"/>
      <w:r w:rsidRPr="004C190C">
        <w:t>. – М.: Издательский дом «Новый учебник», 2003.</w:t>
      </w: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t>Классные часы по гражданскому и правовому воспитанию: 5 – 11 классы</w:t>
      </w:r>
      <w:proofErr w:type="gramStart"/>
      <w:r w:rsidRPr="004C190C">
        <w:t xml:space="preserve"> / П</w:t>
      </w:r>
      <w:proofErr w:type="gramEnd"/>
      <w:r w:rsidRPr="004C190C">
        <w:t xml:space="preserve">од редакцией В. А. </w:t>
      </w:r>
      <w:proofErr w:type="spellStart"/>
      <w:r w:rsidRPr="004C190C">
        <w:t>Великородского</w:t>
      </w:r>
      <w:proofErr w:type="spellEnd"/>
      <w:r w:rsidRPr="004C190C">
        <w:t xml:space="preserve">, О. Е. </w:t>
      </w:r>
      <w:proofErr w:type="spellStart"/>
      <w:r w:rsidRPr="004C190C">
        <w:t>Жиренко</w:t>
      </w:r>
      <w:proofErr w:type="spellEnd"/>
      <w:r w:rsidRPr="004C190C">
        <w:t xml:space="preserve">, Т. М. </w:t>
      </w:r>
      <w:proofErr w:type="spellStart"/>
      <w:r w:rsidRPr="004C190C">
        <w:t>Кумицкой</w:t>
      </w:r>
      <w:proofErr w:type="spellEnd"/>
      <w:r w:rsidRPr="004C190C">
        <w:t>. – М.: ВАКО, 2006</w:t>
      </w: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t xml:space="preserve">Мастер-класс для заместителей директора по воспитательной работе: Организация и планирование работы. Автор-составитель Т.М. </w:t>
      </w:r>
      <w:proofErr w:type="spellStart"/>
      <w:r w:rsidRPr="004C190C">
        <w:t>Кумицкая</w:t>
      </w:r>
      <w:proofErr w:type="spellEnd"/>
      <w:r w:rsidRPr="004C190C">
        <w:t>.- М.: 5 за знания,2006.</w:t>
      </w: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t xml:space="preserve">Настольная книга по патриотическому воспитанию школьников: Методическое пособие для школьных администраторов, учителей, классных руководителей, педагогов дополнительного образования / авт.-сост. А. Н </w:t>
      </w:r>
      <w:proofErr w:type="spellStart"/>
      <w:r w:rsidRPr="004C190C">
        <w:t>Вырщиков</w:t>
      </w:r>
      <w:proofErr w:type="spellEnd"/>
      <w:r w:rsidRPr="004C190C">
        <w:t xml:space="preserve">, М.Б. </w:t>
      </w:r>
      <w:proofErr w:type="spellStart"/>
      <w:r w:rsidRPr="004C190C">
        <w:t>Кусмарцев</w:t>
      </w:r>
      <w:proofErr w:type="spellEnd"/>
      <w:r w:rsidRPr="004C190C">
        <w:t xml:space="preserve">, А. П. </w:t>
      </w:r>
      <w:proofErr w:type="spellStart"/>
      <w:r w:rsidRPr="004C190C">
        <w:t>Пашковец</w:t>
      </w:r>
      <w:proofErr w:type="spellEnd"/>
      <w:r w:rsidRPr="004C190C">
        <w:t xml:space="preserve">.- М.: Глобус,2007. </w:t>
      </w: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t>Патриотическое воспитание. Нормативные правовые документы. 2-е издание, переработанное. М.: 2006.</w:t>
      </w: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t>Педагогический контроль в процессе воспитания: методические рекомендации. Под редакцией Е. Н. Степанова. – М.: ТЦ Сфера, 2006.</w:t>
      </w:r>
    </w:p>
    <w:p w:rsidR="008E3C81" w:rsidRPr="004C190C" w:rsidRDefault="008E3C81" w:rsidP="004C190C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</w:pPr>
      <w:r w:rsidRPr="004C190C">
        <w:t xml:space="preserve">Система гражданского образования школьников: воспитание гражданской активности, социально-правовое проектирование, изучение гуманитарного права: методическое пособие / сост. Г. В. Дмитренко, Т. С. Зорина, Т. В. Черникова / под ред. Т. В. </w:t>
      </w:r>
      <w:proofErr w:type="spellStart"/>
      <w:r w:rsidRPr="004C190C">
        <w:t>Черниковой</w:t>
      </w:r>
      <w:proofErr w:type="spellEnd"/>
      <w:r w:rsidRPr="004C190C">
        <w:t>. - М.: Глобус,2006.</w:t>
      </w:r>
    </w:p>
    <w:p w:rsidR="008E3C81" w:rsidRPr="004C190C" w:rsidRDefault="008E3C81" w:rsidP="004C190C">
      <w:pPr>
        <w:ind w:left="-284"/>
        <w:jc w:val="both"/>
        <w:rPr>
          <w:b/>
        </w:rPr>
      </w:pPr>
    </w:p>
    <w:p w:rsidR="008E3C81" w:rsidRPr="004C190C" w:rsidRDefault="008E3C81" w:rsidP="004C190C">
      <w:pPr>
        <w:ind w:left="-284"/>
        <w:jc w:val="center"/>
        <w:rPr>
          <w:b/>
        </w:rPr>
      </w:pPr>
    </w:p>
    <w:p w:rsidR="00CA47AE" w:rsidRPr="004921FC" w:rsidRDefault="00CA47AE" w:rsidP="008E3C81">
      <w:pPr>
        <w:ind w:left="-284"/>
      </w:pPr>
    </w:p>
    <w:sectPr w:rsidR="00CA47AE" w:rsidRPr="004921FC" w:rsidSect="00AE00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2E" w:rsidRDefault="00026D2E" w:rsidP="008E3C81">
      <w:r>
        <w:separator/>
      </w:r>
    </w:p>
  </w:endnote>
  <w:endnote w:type="continuationSeparator" w:id="0">
    <w:p w:rsidR="00026D2E" w:rsidRDefault="00026D2E" w:rsidP="008E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2E" w:rsidRDefault="00026D2E" w:rsidP="008E3C81">
      <w:r>
        <w:separator/>
      </w:r>
    </w:p>
  </w:footnote>
  <w:footnote w:type="continuationSeparator" w:id="0">
    <w:p w:rsidR="00026D2E" w:rsidRDefault="00026D2E" w:rsidP="008E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3840FA5"/>
    <w:multiLevelType w:val="multilevel"/>
    <w:tmpl w:val="9EF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E56A7"/>
    <w:multiLevelType w:val="hybridMultilevel"/>
    <w:tmpl w:val="3960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65062"/>
    <w:multiLevelType w:val="hybridMultilevel"/>
    <w:tmpl w:val="9E826638"/>
    <w:lvl w:ilvl="0" w:tplc="2EF25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>
    <w:nsid w:val="113A1D30"/>
    <w:multiLevelType w:val="multilevel"/>
    <w:tmpl w:val="02EE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5715D"/>
    <w:multiLevelType w:val="multilevel"/>
    <w:tmpl w:val="93D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A508B"/>
    <w:multiLevelType w:val="hybridMultilevel"/>
    <w:tmpl w:val="0FB4F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8252D"/>
    <w:multiLevelType w:val="hybridMultilevel"/>
    <w:tmpl w:val="BCC08750"/>
    <w:lvl w:ilvl="0" w:tplc="A25656D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291D7922"/>
    <w:multiLevelType w:val="hybridMultilevel"/>
    <w:tmpl w:val="A408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50727"/>
    <w:multiLevelType w:val="hybridMultilevel"/>
    <w:tmpl w:val="1D26BD3A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649A6"/>
    <w:multiLevelType w:val="hybridMultilevel"/>
    <w:tmpl w:val="5250498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C2C3F"/>
    <w:multiLevelType w:val="multilevel"/>
    <w:tmpl w:val="48AA3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449B6"/>
    <w:multiLevelType w:val="hybridMultilevel"/>
    <w:tmpl w:val="0908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822F2"/>
    <w:multiLevelType w:val="multilevel"/>
    <w:tmpl w:val="CBAAE0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23F4B"/>
    <w:multiLevelType w:val="hybridMultilevel"/>
    <w:tmpl w:val="D9704486"/>
    <w:lvl w:ilvl="0" w:tplc="F5460A20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7">
    <w:nsid w:val="43B95DDE"/>
    <w:multiLevelType w:val="hybridMultilevel"/>
    <w:tmpl w:val="9BC8C630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7620A"/>
    <w:multiLevelType w:val="multilevel"/>
    <w:tmpl w:val="DEBE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E5D0B"/>
    <w:multiLevelType w:val="hybridMultilevel"/>
    <w:tmpl w:val="459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>
    <w:nsid w:val="57AC23C8"/>
    <w:multiLevelType w:val="hybridMultilevel"/>
    <w:tmpl w:val="7186957A"/>
    <w:lvl w:ilvl="0" w:tplc="A94E89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B0C99"/>
    <w:multiLevelType w:val="hybridMultilevel"/>
    <w:tmpl w:val="E100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E2E1E"/>
    <w:multiLevelType w:val="hybridMultilevel"/>
    <w:tmpl w:val="C040055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90892"/>
    <w:multiLevelType w:val="hybridMultilevel"/>
    <w:tmpl w:val="FB0812A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6533"/>
    <w:multiLevelType w:val="multilevel"/>
    <w:tmpl w:val="69E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C19DA"/>
    <w:multiLevelType w:val="hybridMultilevel"/>
    <w:tmpl w:val="02E09D2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26"/>
  </w:num>
  <w:num w:numId="16">
    <w:abstractNumId w:val="24"/>
  </w:num>
  <w:num w:numId="17">
    <w:abstractNumId w:val="23"/>
  </w:num>
  <w:num w:numId="18">
    <w:abstractNumId w:val="11"/>
  </w:num>
  <w:num w:numId="19">
    <w:abstractNumId w:val="12"/>
  </w:num>
  <w:num w:numId="20">
    <w:abstractNumId w:val="22"/>
  </w:num>
  <w:num w:numId="21">
    <w:abstractNumId w:val="1"/>
  </w:num>
  <w:num w:numId="22">
    <w:abstractNumId w:val="3"/>
  </w:num>
  <w:num w:numId="23">
    <w:abstractNumId w:val="10"/>
  </w:num>
  <w:num w:numId="24">
    <w:abstractNumId w:val="19"/>
  </w:num>
  <w:num w:numId="25">
    <w:abstractNumId w:val="18"/>
  </w:num>
  <w:num w:numId="26">
    <w:abstractNumId w:val="15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96"/>
    <w:rsid w:val="00026D2E"/>
    <w:rsid w:val="001172D1"/>
    <w:rsid w:val="00227F4D"/>
    <w:rsid w:val="004735EA"/>
    <w:rsid w:val="004921FC"/>
    <w:rsid w:val="004C190C"/>
    <w:rsid w:val="00566DB9"/>
    <w:rsid w:val="005F5C89"/>
    <w:rsid w:val="007130B6"/>
    <w:rsid w:val="007B42CC"/>
    <w:rsid w:val="008839F4"/>
    <w:rsid w:val="008E3C81"/>
    <w:rsid w:val="0090578D"/>
    <w:rsid w:val="009A66A4"/>
    <w:rsid w:val="00AB125A"/>
    <w:rsid w:val="00AE002F"/>
    <w:rsid w:val="00CA47AE"/>
    <w:rsid w:val="00D15156"/>
    <w:rsid w:val="00D64401"/>
    <w:rsid w:val="00DB5196"/>
    <w:rsid w:val="00DC3177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0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C8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66DB9"/>
  </w:style>
  <w:style w:type="paragraph" w:styleId="a8">
    <w:name w:val="Balloon Text"/>
    <w:basedOn w:val="a"/>
    <w:link w:val="a9"/>
    <w:uiPriority w:val="99"/>
    <w:semiHidden/>
    <w:unhideWhenUsed/>
    <w:rsid w:val="00AE0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0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E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02F"/>
    <w:pPr>
      <w:widowControl w:val="0"/>
      <w:shd w:val="clear" w:color="auto" w:fill="FFFFFF"/>
      <w:spacing w:before="360" w:line="317" w:lineRule="exact"/>
      <w:ind w:hanging="36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uiPriority w:val="99"/>
    <w:unhideWhenUsed/>
    <w:rsid w:val="00AE002F"/>
    <w:rPr>
      <w:color w:val="0000FF"/>
      <w:u w:val="single"/>
    </w:rPr>
  </w:style>
  <w:style w:type="paragraph" w:customStyle="1" w:styleId="Standard">
    <w:name w:val="Standard"/>
    <w:qFormat/>
    <w:rsid w:val="00AE002F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AE002F"/>
    <w:pPr>
      <w:suppressAutoHyphens/>
      <w:jc w:val="both"/>
      <w:textAlignment w:val="baseline"/>
    </w:pPr>
    <w:rPr>
      <w:rFonts w:eastAsiaTheme="minorEastAsia"/>
      <w:kern w:val="2"/>
      <w:szCs w:val="20"/>
      <w:lang w:eastAsia="zh-CN"/>
    </w:rPr>
  </w:style>
  <w:style w:type="paragraph" w:customStyle="1" w:styleId="Heading">
    <w:name w:val="Heading"/>
    <w:basedOn w:val="Standard"/>
    <w:next w:val="Textbody"/>
    <w:qFormat/>
    <w:rsid w:val="00AE002F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  <w:style w:type="paragraph" w:styleId="12">
    <w:name w:val="toc 1"/>
    <w:basedOn w:val="a"/>
    <w:next w:val="a"/>
    <w:uiPriority w:val="39"/>
    <w:unhideWhenUsed/>
    <w:rsid w:val="00AE002F"/>
    <w:pPr>
      <w:spacing w:after="57"/>
    </w:pPr>
    <w:rPr>
      <w:lang w:bidi="ru-RU"/>
    </w:rPr>
  </w:style>
  <w:style w:type="paragraph" w:styleId="ab">
    <w:name w:val="TOC Heading"/>
    <w:uiPriority w:val="39"/>
    <w:unhideWhenUsed/>
    <w:qFormat/>
    <w:rsid w:val="00AE002F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AE00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AE002F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paragraph" w:styleId="ac">
    <w:name w:val="Normal (Web)"/>
    <w:basedOn w:val="a"/>
    <w:unhideWhenUsed/>
    <w:rsid w:val="007130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30B6"/>
  </w:style>
  <w:style w:type="table" w:styleId="ad">
    <w:name w:val="Table Grid"/>
    <w:basedOn w:val="a1"/>
    <w:uiPriority w:val="59"/>
    <w:rsid w:val="0071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130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7130B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f">
    <w:name w:val="Основной текст_"/>
    <w:basedOn w:val="a0"/>
    <w:link w:val="13"/>
    <w:rsid w:val="007130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"/>
    <w:rsid w:val="007130B6"/>
    <w:pPr>
      <w:shd w:val="clear" w:color="auto" w:fill="FFFFFF"/>
      <w:spacing w:before="120" w:after="120" w:line="0" w:lineRule="atLeast"/>
      <w:ind w:hanging="42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0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C8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66DB9"/>
  </w:style>
  <w:style w:type="paragraph" w:styleId="a8">
    <w:name w:val="Balloon Text"/>
    <w:basedOn w:val="a"/>
    <w:link w:val="a9"/>
    <w:uiPriority w:val="99"/>
    <w:semiHidden/>
    <w:unhideWhenUsed/>
    <w:rsid w:val="00AE0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0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E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02F"/>
    <w:pPr>
      <w:widowControl w:val="0"/>
      <w:shd w:val="clear" w:color="auto" w:fill="FFFFFF"/>
      <w:spacing w:before="360" w:line="317" w:lineRule="exact"/>
      <w:ind w:hanging="36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uiPriority w:val="99"/>
    <w:unhideWhenUsed/>
    <w:rsid w:val="00AE002F"/>
    <w:rPr>
      <w:color w:val="0000FF"/>
      <w:u w:val="single"/>
    </w:rPr>
  </w:style>
  <w:style w:type="paragraph" w:customStyle="1" w:styleId="Standard">
    <w:name w:val="Standard"/>
    <w:qFormat/>
    <w:rsid w:val="00AE002F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AE002F"/>
    <w:pPr>
      <w:suppressAutoHyphens/>
      <w:jc w:val="both"/>
      <w:textAlignment w:val="baseline"/>
    </w:pPr>
    <w:rPr>
      <w:rFonts w:eastAsiaTheme="minorEastAsia"/>
      <w:kern w:val="2"/>
      <w:szCs w:val="20"/>
      <w:lang w:eastAsia="zh-CN"/>
    </w:rPr>
  </w:style>
  <w:style w:type="paragraph" w:customStyle="1" w:styleId="Heading">
    <w:name w:val="Heading"/>
    <w:basedOn w:val="Standard"/>
    <w:next w:val="Textbody"/>
    <w:qFormat/>
    <w:rsid w:val="00AE002F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  <w:style w:type="paragraph" w:styleId="12">
    <w:name w:val="toc 1"/>
    <w:basedOn w:val="a"/>
    <w:next w:val="a"/>
    <w:uiPriority w:val="39"/>
    <w:unhideWhenUsed/>
    <w:rsid w:val="00AE002F"/>
    <w:pPr>
      <w:spacing w:after="57"/>
    </w:pPr>
    <w:rPr>
      <w:lang w:bidi="ru-RU"/>
    </w:rPr>
  </w:style>
  <w:style w:type="paragraph" w:styleId="ab">
    <w:name w:val="TOC Heading"/>
    <w:uiPriority w:val="39"/>
    <w:unhideWhenUsed/>
    <w:qFormat/>
    <w:rsid w:val="00AE002F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AE00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AE002F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paragraph" w:styleId="ac">
    <w:name w:val="Normal (Web)"/>
    <w:basedOn w:val="a"/>
    <w:unhideWhenUsed/>
    <w:rsid w:val="007130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30B6"/>
  </w:style>
  <w:style w:type="table" w:styleId="ad">
    <w:name w:val="Table Grid"/>
    <w:basedOn w:val="a1"/>
    <w:uiPriority w:val="59"/>
    <w:rsid w:val="0071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130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7130B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f">
    <w:name w:val="Основной текст_"/>
    <w:basedOn w:val="a0"/>
    <w:link w:val="13"/>
    <w:rsid w:val="007130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"/>
    <w:rsid w:val="007130B6"/>
    <w:pPr>
      <w:shd w:val="clear" w:color="auto" w:fill="FFFFFF"/>
      <w:spacing w:before="120" w:after="120" w:line="0" w:lineRule="atLeast"/>
      <w:ind w:hanging="42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q=%D0%BD%D1%81%D0%BF%2025%20%D1%88%D0%BA%D0%BE%D0%BB%D1%8B%20%D0%BA%D0%B0%D0%BB%D1%83%D0%B3%D0%B0&amp;oq=%D0%BD%D1%81%D0%BF+25+%D1%88%D0%BA%D0%BE%D0%BB%D1%8B+%D0%BA%D0%B0%D0%BB%D1%83%D0%B3%D0%B0&amp;aqs=chrome..69i57j33i160l2.10487j0j1&amp;sourceid=chrome&amp;ie=UTF-8&amp;tbs=lf:1,lf_ui:4&amp;tbm=lcl&amp;rflfq=1&amp;num=10&amp;rldimm=16642491163888453939&amp;lqi=CiHQvdGB0L8gMjUg0YjQutC-0LvRiyDQutCw0LvRg9Cz0LAiA4gBAVonIiHQvdGB0L8gMjUg0YjQutC-0LvRiyDQutCw0LvRg9Cz0LAqAggCkgELaGlnaF9zY2hvb2yqAQ4QASoKIgbQvdGB0L8oDQ&amp;ved=2ahUKEwiT_bjJvNz6AhWBtYsKHSJnAg0QvS56BAgJEAE&amp;sa=X&amp;rlst=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CF6B-9901-4840-901E-4D8F91A6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6</cp:revision>
  <dcterms:created xsi:type="dcterms:W3CDTF">2022-10-26T08:57:00Z</dcterms:created>
  <dcterms:modified xsi:type="dcterms:W3CDTF">2023-09-12T05:35:00Z</dcterms:modified>
</cp:coreProperties>
</file>