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w:t>
      </w:r>
      <w:r w:rsidRPr="00792540">
        <w:rPr>
          <w:rFonts w:ascii="Times New Roman" w:eastAsia="Times New Roman" w:hAnsi="Times New Roman" w:cs="Times New Roman"/>
          <w:b/>
          <w:kern w:val="0"/>
          <w:sz w:val="24"/>
          <w:szCs w:val="24"/>
          <w:lang w:eastAsia="ru-RU"/>
          <w14:ligatures w14:val="none"/>
        </w:rPr>
        <w:t xml:space="preserve">учебного предмета </w:t>
      </w:r>
    </w:p>
    <w:p w:rsidR="00FB68FB" w:rsidRPr="00FB68FB" w:rsidRDefault="00FB68FB" w:rsidP="00FB68FB">
      <w:pPr>
        <w:spacing w:after="0" w:line="240" w:lineRule="auto"/>
        <w:jc w:val="center"/>
        <w:rPr>
          <w:rFonts w:ascii="Times New Roman" w:eastAsia="Times New Roman" w:hAnsi="Times New Roman" w:cs="Times New Roman"/>
          <w:b/>
          <w:bCs/>
          <w:kern w:val="0"/>
          <w:sz w:val="24"/>
          <w:szCs w:val="24"/>
          <w:lang w:eastAsia="ru-RU"/>
          <w14:ligatures w14:val="none"/>
        </w:rPr>
      </w:pPr>
      <w:r w:rsidRPr="00FB68FB">
        <w:rPr>
          <w:rFonts w:ascii="Times New Roman" w:eastAsia="Times New Roman" w:hAnsi="Times New Roman" w:cs="Times New Roman"/>
          <w:b/>
          <w:bCs/>
          <w:kern w:val="0"/>
          <w:sz w:val="24"/>
          <w:szCs w:val="24"/>
          <w:lang w:eastAsia="ru-RU"/>
          <w14:ligatures w14:val="none"/>
        </w:rPr>
        <w:t>«Математика. Базовый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Программа по математике на уровне среднего общего образования разработана на основе:</w:t>
      </w:r>
    </w:p>
    <w:p w:rsidR="00FB68FB" w:rsidRPr="00FB68FB" w:rsidRDefault="00FB68FB" w:rsidP="00FB68FB">
      <w:pPr>
        <w:numPr>
          <w:ilvl w:val="0"/>
          <w:numId w:val="18"/>
        </w:numPr>
        <w:spacing w:after="0" w:line="264" w:lineRule="auto"/>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ФГОС среднего общего образования.</w:t>
      </w:r>
    </w:p>
    <w:p w:rsidR="00FB68FB" w:rsidRPr="00FB68FB" w:rsidRDefault="00FB68FB" w:rsidP="00FB68FB">
      <w:pPr>
        <w:numPr>
          <w:ilvl w:val="0"/>
          <w:numId w:val="18"/>
        </w:numPr>
        <w:spacing w:after="0" w:line="264" w:lineRule="auto"/>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федеральной рабочей программы по учебному предмету «Математика»;</w:t>
      </w:r>
    </w:p>
    <w:p w:rsidR="00FB68FB" w:rsidRPr="00FB68FB" w:rsidRDefault="00FB68FB" w:rsidP="00FB68FB">
      <w:pPr>
        <w:numPr>
          <w:ilvl w:val="0"/>
          <w:numId w:val="18"/>
        </w:numPr>
        <w:spacing w:after="0" w:line="264" w:lineRule="auto"/>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основной образовательной программы школы, разработанной на основе ФГОС и ФООП;</w:t>
      </w:r>
    </w:p>
    <w:p w:rsidR="00FB68FB" w:rsidRPr="00FB68FB" w:rsidRDefault="00FB68FB" w:rsidP="00FB68FB">
      <w:pPr>
        <w:numPr>
          <w:ilvl w:val="0"/>
          <w:numId w:val="18"/>
        </w:numPr>
        <w:spacing w:after="0" w:line="264" w:lineRule="auto"/>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 xml:space="preserve">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FB68FB">
        <w:rPr>
          <w:rFonts w:ascii="Times New Roman" w:eastAsia="Times New Roman" w:hAnsi="Times New Roman" w:cs="Times New Roman"/>
          <w:color w:val="000000"/>
          <w:kern w:val="0"/>
          <w:sz w:val="28"/>
          <w:lang w:eastAsia="ru-RU"/>
          <w14:ligatures w14:val="none"/>
        </w:rPr>
        <w:t>обучающихся</w:t>
      </w:r>
      <w:proofErr w:type="gramEnd"/>
      <w:r w:rsidRPr="00FB68FB">
        <w:rPr>
          <w:rFonts w:ascii="Times New Roman" w:eastAsia="Times New Roman" w:hAnsi="Times New Roman" w:cs="Times New Roman"/>
          <w:color w:val="000000"/>
          <w:kern w:val="0"/>
          <w:sz w:val="28"/>
          <w:lang w:eastAsia="ru-RU"/>
          <w14:ligatures w14:val="none"/>
        </w:rPr>
        <w:t>.</w:t>
      </w: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 xml:space="preserve">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в жизни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специальностей,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w:t>
      </w:r>
      <w:proofErr w:type="gramStart"/>
      <w:r w:rsidRPr="00FB68FB">
        <w:rPr>
          <w:rFonts w:ascii="Times New Roman" w:eastAsia="Times New Roman" w:hAnsi="Times New Roman" w:cs="Times New Roman"/>
          <w:color w:val="000000"/>
          <w:kern w:val="0"/>
          <w:sz w:val="28"/>
          <w:lang w:eastAsia="ru-RU"/>
          <w14:ligatures w14:val="none"/>
        </w:rPr>
        <w:t>обучающихся</w:t>
      </w:r>
      <w:proofErr w:type="gramEnd"/>
      <w:r w:rsidRPr="00FB68FB">
        <w:rPr>
          <w:rFonts w:ascii="Times New Roman" w:eastAsia="Times New Roman" w:hAnsi="Times New Roman" w:cs="Times New Roman"/>
          <w:color w:val="000000"/>
          <w:kern w:val="0"/>
          <w:sz w:val="28"/>
          <w:lang w:eastAsia="ru-RU"/>
          <w14:ligatures w14:val="none"/>
        </w:rPr>
        <w:t>, для которых математика становится значимым предметом, существенно расширяется.</w:t>
      </w: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sectPr w:rsidR="00FB68FB" w:rsidRPr="00FB68FB">
          <w:headerReference w:type="default" r:id="rId6"/>
          <w:footerReference w:type="default" r:id="rId7"/>
          <w:pgSz w:w="11910" w:h="16850"/>
          <w:pgMar w:top="1140" w:right="680" w:bottom="940" w:left="980" w:header="710" w:footer="755" w:gutter="0"/>
          <w:cols w:space="720"/>
        </w:sectPr>
      </w:pP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lastRenderedPageBreak/>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достаточно сложные расчёты и составлять несложные алгоритмы, находить нужные формулы и применять их, владеть практическими приёмами геометрических измерений и построений, читать информацию, представленную в виду таблиц, диаграмм и графиков, жить в условиях неопределённости и понимать вероятностный характер случайных событий.</w:t>
      </w: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Математике принадлежит ведущая роль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основной учебной деятельности на уроках математики – развиваются творческая и прикладная стороны мышления.</w:t>
      </w: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FB68FB">
        <w:rPr>
          <w:rFonts w:ascii="Times New Roman" w:eastAsia="Times New Roman" w:hAnsi="Times New Roman" w:cs="Times New Roman"/>
          <w:color w:val="000000"/>
          <w:kern w:val="0"/>
          <w:sz w:val="28"/>
          <w:lang w:eastAsia="ru-RU"/>
          <w14:ligatures w14:val="none"/>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roofErr w:type="gramEnd"/>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sectPr w:rsidR="00FB68FB" w:rsidRPr="00FB68FB">
          <w:pgSz w:w="11910" w:h="16850"/>
          <w:pgMar w:top="1140" w:right="680" w:bottom="940" w:left="980" w:header="710" w:footer="755" w:gutter="0"/>
          <w:cols w:space="720"/>
        </w:sectPr>
      </w:pP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lastRenderedPageBreak/>
        <w:t>Приоритетными целями обучения математике в 10–11 классах на базовом уровне являются:</w:t>
      </w: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 xml:space="preserve">подведение обучающихся на доступном для них </w:t>
      </w:r>
      <w:proofErr w:type="gramStart"/>
      <w:r w:rsidRPr="00FB68FB">
        <w:rPr>
          <w:rFonts w:ascii="Times New Roman" w:eastAsia="Times New Roman" w:hAnsi="Times New Roman" w:cs="Times New Roman"/>
          <w:color w:val="000000"/>
          <w:kern w:val="0"/>
          <w:sz w:val="28"/>
          <w:lang w:eastAsia="ru-RU"/>
          <w14:ligatures w14:val="none"/>
        </w:rPr>
        <w:t>уровне</w:t>
      </w:r>
      <w:proofErr w:type="gramEnd"/>
      <w:r w:rsidRPr="00FB68FB">
        <w:rPr>
          <w:rFonts w:ascii="Times New Roman" w:eastAsia="Times New Roman" w:hAnsi="Times New Roman" w:cs="Times New Roman"/>
          <w:color w:val="000000"/>
          <w:kern w:val="0"/>
          <w:sz w:val="28"/>
          <w:lang w:eastAsia="ru-RU"/>
          <w14:ligatures w14:val="none"/>
        </w:rPr>
        <w:t xml:space="preserve"> к осознанию взаимосвязи математики и окружающего мира, понимание математики как части общей культуры человечества;</w:t>
      </w: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Основными линиями содержания математики в 10–11 классах являются:</w:t>
      </w: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w:t>
      </w: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 xml:space="preserve">«Алгебра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w:t>
      </w:r>
      <w:r w:rsidRPr="00FB68FB">
        <w:rPr>
          <w:rFonts w:ascii="Times New Roman" w:eastAsia="Times New Roman" w:hAnsi="Times New Roman" w:cs="Times New Roman"/>
          <w:color w:val="000000"/>
          <w:kern w:val="0"/>
          <w:sz w:val="28"/>
          <w:lang w:eastAsia="ru-RU"/>
          <w14:ligatures w14:val="none"/>
        </w:rPr>
        <w:lastRenderedPageBreak/>
        <w:t>образования, а элементы логики включаются в содержание всех названных выше учебных курсов.</w:t>
      </w:r>
    </w:p>
    <w:p w:rsidR="00FB68FB" w:rsidRPr="00FB68FB" w:rsidRDefault="00FB68FB" w:rsidP="00FB68FB">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B68FB">
        <w:rPr>
          <w:rFonts w:ascii="Times New Roman" w:eastAsia="Times New Roman" w:hAnsi="Times New Roman" w:cs="Times New Roman"/>
          <w:color w:val="000000"/>
          <w:kern w:val="0"/>
          <w:sz w:val="28"/>
          <w:lang w:eastAsia="ru-RU"/>
          <w14:ligatures w14:val="none"/>
        </w:rPr>
        <w:t>Общее число часов для изучения математики – 340 часов: в 10 классе – 170 часов (5 часов в неделю), в 11 классе – 170 часов (5 часов в неделю</w:t>
      </w:r>
      <w:bookmarkStart w:id="0" w:name="_bookmark1"/>
      <w:bookmarkEnd w:id="0"/>
      <w:r w:rsidRPr="00FB68FB">
        <w:rPr>
          <w:rFonts w:ascii="Times New Roman" w:eastAsia="Times New Roman" w:hAnsi="Times New Roman" w:cs="Times New Roman"/>
          <w:color w:val="000000"/>
          <w:kern w:val="0"/>
          <w:sz w:val="28"/>
          <w:lang w:eastAsia="ru-RU"/>
          <w14:ligatures w14:val="none"/>
        </w:rPr>
        <w:t>).</w:t>
      </w:r>
    </w:p>
    <w:p w:rsidR="009B0AD7" w:rsidRDefault="009B0AD7" w:rsidP="00FB68FB">
      <w:pPr>
        <w:spacing w:after="0" w:line="264" w:lineRule="auto"/>
        <w:ind w:firstLine="600"/>
        <w:jc w:val="both"/>
      </w:pPr>
      <w:bookmarkStart w:id="1" w:name="_GoBack"/>
      <w:bookmarkEnd w:id="1"/>
    </w:p>
    <w:sectPr w:rsidR="009B0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FB68FB">
    <w:pPr>
      <w:pStyle w:val="afc"/>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FB68FB">
    <w:pPr>
      <w:pStyle w:val="afc"/>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5E34C3"/>
    <w:multiLevelType w:val="hybridMultilevel"/>
    <w:tmpl w:val="9B98A25E"/>
    <w:lvl w:ilvl="0" w:tplc="6344BDE8">
      <w:numFmt w:val="bullet"/>
      <w:lvlText w:val="–"/>
      <w:lvlJc w:val="left"/>
      <w:pPr>
        <w:ind w:left="110" w:hanging="281"/>
      </w:pPr>
      <w:rPr>
        <w:rFonts w:ascii="Times New Roman" w:eastAsia="Times New Roman" w:hAnsi="Times New Roman" w:cs="Times New Roman" w:hint="default"/>
        <w:w w:val="100"/>
        <w:sz w:val="28"/>
        <w:szCs w:val="28"/>
        <w:lang w:val="ru-RU" w:eastAsia="en-US" w:bidi="ar-SA"/>
      </w:rPr>
    </w:lvl>
    <w:lvl w:ilvl="1" w:tplc="241252E8">
      <w:numFmt w:val="bullet"/>
      <w:lvlText w:val="•"/>
      <w:lvlJc w:val="left"/>
      <w:pPr>
        <w:ind w:left="1122" w:hanging="281"/>
      </w:pPr>
      <w:rPr>
        <w:rFonts w:hint="default"/>
        <w:lang w:val="ru-RU" w:eastAsia="en-US" w:bidi="ar-SA"/>
      </w:rPr>
    </w:lvl>
    <w:lvl w:ilvl="2" w:tplc="17080BFE">
      <w:numFmt w:val="bullet"/>
      <w:lvlText w:val="•"/>
      <w:lvlJc w:val="left"/>
      <w:pPr>
        <w:ind w:left="2125" w:hanging="281"/>
      </w:pPr>
      <w:rPr>
        <w:rFonts w:hint="default"/>
        <w:lang w:val="ru-RU" w:eastAsia="en-US" w:bidi="ar-SA"/>
      </w:rPr>
    </w:lvl>
    <w:lvl w:ilvl="3" w:tplc="670EFFF0">
      <w:numFmt w:val="bullet"/>
      <w:lvlText w:val="•"/>
      <w:lvlJc w:val="left"/>
      <w:pPr>
        <w:ind w:left="3128" w:hanging="281"/>
      </w:pPr>
      <w:rPr>
        <w:rFonts w:hint="default"/>
        <w:lang w:val="ru-RU" w:eastAsia="en-US" w:bidi="ar-SA"/>
      </w:rPr>
    </w:lvl>
    <w:lvl w:ilvl="4" w:tplc="58AE8CC2">
      <w:numFmt w:val="bullet"/>
      <w:lvlText w:val="•"/>
      <w:lvlJc w:val="left"/>
      <w:pPr>
        <w:ind w:left="4131" w:hanging="281"/>
      </w:pPr>
      <w:rPr>
        <w:rFonts w:hint="default"/>
        <w:lang w:val="ru-RU" w:eastAsia="en-US" w:bidi="ar-SA"/>
      </w:rPr>
    </w:lvl>
    <w:lvl w:ilvl="5" w:tplc="5D52A114">
      <w:numFmt w:val="bullet"/>
      <w:lvlText w:val="•"/>
      <w:lvlJc w:val="left"/>
      <w:pPr>
        <w:ind w:left="5134" w:hanging="281"/>
      </w:pPr>
      <w:rPr>
        <w:rFonts w:hint="default"/>
        <w:lang w:val="ru-RU" w:eastAsia="en-US" w:bidi="ar-SA"/>
      </w:rPr>
    </w:lvl>
    <w:lvl w:ilvl="6" w:tplc="06C28454">
      <w:numFmt w:val="bullet"/>
      <w:lvlText w:val="•"/>
      <w:lvlJc w:val="left"/>
      <w:pPr>
        <w:ind w:left="6137" w:hanging="281"/>
      </w:pPr>
      <w:rPr>
        <w:rFonts w:hint="default"/>
        <w:lang w:val="ru-RU" w:eastAsia="en-US" w:bidi="ar-SA"/>
      </w:rPr>
    </w:lvl>
    <w:lvl w:ilvl="7" w:tplc="1EC02E12">
      <w:numFmt w:val="bullet"/>
      <w:lvlText w:val="•"/>
      <w:lvlJc w:val="left"/>
      <w:pPr>
        <w:ind w:left="7140" w:hanging="281"/>
      </w:pPr>
      <w:rPr>
        <w:rFonts w:hint="default"/>
        <w:lang w:val="ru-RU" w:eastAsia="en-US" w:bidi="ar-SA"/>
      </w:rPr>
    </w:lvl>
    <w:lvl w:ilvl="8" w:tplc="B240DFC8">
      <w:numFmt w:val="bullet"/>
      <w:lvlText w:val="•"/>
      <w:lvlJc w:val="left"/>
      <w:pPr>
        <w:ind w:left="8143" w:hanging="281"/>
      </w:pPr>
      <w:rPr>
        <w:rFonts w:hint="default"/>
        <w:lang w:val="ru-RU" w:eastAsia="en-US" w:bidi="ar-SA"/>
      </w:rPr>
    </w:lvl>
  </w:abstractNum>
  <w:abstractNum w:abstractNumId="2">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5">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592A5A"/>
    <w:multiLevelType w:val="hybridMultilevel"/>
    <w:tmpl w:val="9374611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7">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num>
  <w:num w:numId="2">
    <w:abstractNumId w:val="3"/>
  </w:num>
  <w:num w:numId="3">
    <w:abstractNumId w:val="10"/>
  </w:num>
  <w:num w:numId="4">
    <w:abstractNumId w:val="2"/>
  </w:num>
  <w:num w:numId="5">
    <w:abstractNumId w:val="4"/>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1"/>
    </w:lvlOverride>
  </w:num>
  <w:num w:numId="10">
    <w:abstractNumId w:val="3"/>
  </w:num>
  <w:num w:numId="11">
    <w:abstractNumId w:val="10"/>
  </w:num>
  <w:num w:numId="12">
    <w:abstractNumId w:val="2"/>
  </w:num>
  <w:num w:numId="13">
    <w:abstractNumId w:val="4"/>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0020E5"/>
    <w:rsid w:val="000F4DF6"/>
    <w:rsid w:val="00280C30"/>
    <w:rsid w:val="004F400C"/>
    <w:rsid w:val="00575436"/>
    <w:rsid w:val="006E0C6A"/>
    <w:rsid w:val="006E2828"/>
    <w:rsid w:val="00792540"/>
    <w:rsid w:val="009B0AD7"/>
    <w:rsid w:val="00DC441D"/>
    <w:rsid w:val="00F02317"/>
    <w:rsid w:val="00FA3A9F"/>
    <w:rsid w:val="00FB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2023-10-31T10:26:00Z</dcterms:created>
  <dcterms:modified xsi:type="dcterms:W3CDTF">2023-10-31T10:26:00Z</dcterms:modified>
</cp:coreProperties>
</file>