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A0"/>
      </w:tblPr>
      <w:tblGrid>
        <w:gridCol w:w="4961"/>
        <w:gridCol w:w="4963"/>
      </w:tblGrid>
      <w:tr w:rsidR="00E106C9" w:rsidRPr="00852C39" w:rsidTr="00852C39">
        <w:tc>
          <w:tcPr>
            <w:tcW w:w="4961" w:type="dxa"/>
          </w:tcPr>
          <w:p w:rsidR="00E106C9" w:rsidRPr="00852C39" w:rsidRDefault="00E106C9" w:rsidP="0085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bookmark25"/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>Принято</w:t>
            </w:r>
          </w:p>
          <w:p w:rsidR="00E106C9" w:rsidRPr="00852C39" w:rsidRDefault="00E106C9" w:rsidP="00852C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педагогическом совете </w:t>
            </w:r>
          </w:p>
          <w:p w:rsidR="00E106C9" w:rsidRPr="00852C39" w:rsidRDefault="00E106C9" w:rsidP="0085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>«31» октября 2016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>г., протокол №3</w:t>
            </w:r>
          </w:p>
        </w:tc>
        <w:tc>
          <w:tcPr>
            <w:tcW w:w="4963" w:type="dxa"/>
          </w:tcPr>
          <w:p w:rsidR="00E106C9" w:rsidRPr="00852C39" w:rsidRDefault="00E106C9" w:rsidP="00852C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>Утверждено</w:t>
            </w:r>
          </w:p>
          <w:p w:rsidR="00E106C9" w:rsidRPr="00852C39" w:rsidRDefault="00E106C9" w:rsidP="00852C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>приказом по МБОУ «СОШ №25» г.Калуги</w:t>
            </w:r>
          </w:p>
          <w:p w:rsidR="00E106C9" w:rsidRPr="00852C39" w:rsidRDefault="00E106C9" w:rsidP="00852C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>от «31» октября 2016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52C39">
              <w:rPr>
                <w:rFonts w:ascii="Times New Roman" w:hAnsi="Times New Roman"/>
                <w:sz w:val="24"/>
                <w:szCs w:val="20"/>
                <w:lang w:eastAsia="ru-RU"/>
              </w:rPr>
              <w:t>г. №108в/01-12</w:t>
            </w:r>
          </w:p>
        </w:tc>
      </w:tr>
    </w:tbl>
    <w:p w:rsidR="00E106C9" w:rsidRDefault="00E106C9" w:rsidP="00662BF6">
      <w:pPr>
        <w:tabs>
          <w:tab w:val="left" w:leader="underscore" w:pos="3266"/>
          <w:tab w:val="left" w:leader="underscore" w:pos="9534"/>
        </w:tabs>
        <w:spacing w:after="0" w:line="317" w:lineRule="exact"/>
        <w:ind w:left="40" w:right="301" w:hanging="40"/>
        <w:jc w:val="center"/>
        <w:rPr>
          <w:rFonts w:ascii="Times New Roman" w:hAnsi="Times New Roman"/>
          <w:b/>
          <w:sz w:val="24"/>
          <w:szCs w:val="24"/>
        </w:rPr>
      </w:pPr>
    </w:p>
    <w:p w:rsidR="00E106C9" w:rsidRDefault="00E106C9" w:rsidP="00662BF6">
      <w:pPr>
        <w:tabs>
          <w:tab w:val="left" w:leader="underscore" w:pos="3266"/>
          <w:tab w:val="left" w:leader="underscore" w:pos="9534"/>
        </w:tabs>
        <w:spacing w:after="0" w:line="317" w:lineRule="exact"/>
        <w:ind w:left="40" w:right="301" w:hanging="40"/>
        <w:jc w:val="center"/>
        <w:rPr>
          <w:rFonts w:ascii="Times New Roman" w:hAnsi="Times New Roman"/>
          <w:b/>
          <w:sz w:val="24"/>
          <w:szCs w:val="24"/>
        </w:rPr>
      </w:pPr>
    </w:p>
    <w:p w:rsidR="00E106C9" w:rsidRDefault="00E106C9" w:rsidP="00897980">
      <w:pPr>
        <w:tabs>
          <w:tab w:val="left" w:leader="underscore" w:pos="3266"/>
          <w:tab w:val="left" w:leader="underscore" w:pos="9534"/>
        </w:tabs>
        <w:spacing w:after="0" w:line="317" w:lineRule="exact"/>
        <w:ind w:right="301"/>
        <w:rPr>
          <w:rFonts w:ascii="Times New Roman" w:hAnsi="Times New Roman"/>
          <w:b/>
          <w:sz w:val="24"/>
          <w:szCs w:val="24"/>
        </w:rPr>
      </w:pPr>
    </w:p>
    <w:p w:rsidR="00E106C9" w:rsidRDefault="00E106C9" w:rsidP="00662BF6">
      <w:pPr>
        <w:tabs>
          <w:tab w:val="left" w:leader="underscore" w:pos="3266"/>
          <w:tab w:val="left" w:leader="underscore" w:pos="9534"/>
        </w:tabs>
        <w:spacing w:after="0" w:line="317" w:lineRule="exact"/>
        <w:ind w:left="40" w:right="301" w:hanging="40"/>
        <w:jc w:val="center"/>
        <w:rPr>
          <w:rFonts w:ascii="Times New Roman" w:hAnsi="Times New Roman"/>
          <w:b/>
          <w:sz w:val="24"/>
          <w:szCs w:val="24"/>
        </w:rPr>
      </w:pPr>
    </w:p>
    <w:p w:rsidR="00E106C9" w:rsidRDefault="00E106C9" w:rsidP="00662BF6">
      <w:pPr>
        <w:tabs>
          <w:tab w:val="left" w:leader="underscore" w:pos="3266"/>
          <w:tab w:val="left" w:leader="underscore" w:pos="9534"/>
        </w:tabs>
        <w:spacing w:after="0" w:line="317" w:lineRule="exact"/>
        <w:ind w:left="40" w:right="301" w:hanging="40"/>
        <w:jc w:val="center"/>
        <w:rPr>
          <w:rFonts w:ascii="Times New Roman" w:hAnsi="Times New Roman"/>
          <w:b/>
          <w:sz w:val="24"/>
          <w:szCs w:val="24"/>
        </w:rPr>
      </w:pPr>
    </w:p>
    <w:p w:rsidR="00E106C9" w:rsidRPr="00662BF6" w:rsidRDefault="00E106C9" w:rsidP="00662BF6">
      <w:pPr>
        <w:tabs>
          <w:tab w:val="left" w:leader="underscore" w:pos="3266"/>
          <w:tab w:val="left" w:leader="underscore" w:pos="9534"/>
        </w:tabs>
        <w:spacing w:after="0" w:line="317" w:lineRule="exact"/>
        <w:ind w:left="40" w:right="301" w:hanging="40"/>
        <w:jc w:val="center"/>
        <w:rPr>
          <w:rFonts w:ascii="Times New Roman" w:hAnsi="Times New Roman"/>
          <w:b/>
          <w:sz w:val="24"/>
          <w:szCs w:val="24"/>
        </w:rPr>
      </w:pPr>
      <w:r w:rsidRPr="00662BF6">
        <w:rPr>
          <w:rFonts w:ascii="Times New Roman" w:hAnsi="Times New Roman"/>
          <w:b/>
          <w:sz w:val="24"/>
          <w:szCs w:val="24"/>
        </w:rPr>
        <w:t xml:space="preserve">Положение о конфликте интересов </w:t>
      </w:r>
      <w:bookmarkEnd w:id="0"/>
    </w:p>
    <w:p w:rsidR="00E106C9" w:rsidRPr="00E302F3" w:rsidRDefault="00E106C9" w:rsidP="00E302F3">
      <w:pPr>
        <w:tabs>
          <w:tab w:val="left" w:leader="underscore" w:pos="3266"/>
          <w:tab w:val="left" w:leader="underscore" w:pos="9534"/>
        </w:tabs>
        <w:spacing w:after="120" w:line="317" w:lineRule="exact"/>
        <w:ind w:left="40" w:right="301" w:hanging="40"/>
        <w:jc w:val="center"/>
        <w:rPr>
          <w:rFonts w:ascii="Times New Roman" w:hAnsi="Times New Roman"/>
          <w:b/>
          <w:sz w:val="24"/>
          <w:szCs w:val="24"/>
        </w:rPr>
      </w:pPr>
      <w:r w:rsidRPr="00662BF6">
        <w:rPr>
          <w:rFonts w:ascii="Times New Roman" w:hAnsi="Times New Roman"/>
          <w:b/>
          <w:sz w:val="24"/>
          <w:szCs w:val="24"/>
        </w:rPr>
        <w:t>МБОУ «Средняя общеобразовательная школа №25» г. Калуги</w:t>
      </w:r>
    </w:p>
    <w:p w:rsidR="00E106C9" w:rsidRPr="00662BF6" w:rsidRDefault="00E106C9" w:rsidP="00662BF6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120"/>
        <w:ind w:firstLine="851"/>
        <w:jc w:val="both"/>
        <w:rPr>
          <w:sz w:val="24"/>
          <w:szCs w:val="24"/>
        </w:rPr>
      </w:pPr>
      <w:bookmarkStart w:id="1" w:name="bookmark26"/>
      <w:r w:rsidRPr="00662BF6">
        <w:rPr>
          <w:sz w:val="24"/>
          <w:szCs w:val="24"/>
        </w:rPr>
        <w:t>Цели и задачи Положения</w:t>
      </w:r>
      <w:bookmarkEnd w:id="1"/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 xml:space="preserve">Настоящее Положение о конфликте интересов в муниципальном </w:t>
      </w:r>
      <w:r>
        <w:rPr>
          <w:sz w:val="24"/>
          <w:szCs w:val="24"/>
        </w:rPr>
        <w:t xml:space="preserve">бюджетном </w:t>
      </w:r>
      <w:r w:rsidRPr="00662BF6">
        <w:rPr>
          <w:sz w:val="24"/>
          <w:szCs w:val="24"/>
        </w:rPr>
        <w:t xml:space="preserve">общеобразовательном учреждении «Средняя </w:t>
      </w:r>
      <w:r>
        <w:rPr>
          <w:sz w:val="24"/>
          <w:szCs w:val="24"/>
        </w:rPr>
        <w:t>общеобразовательная школа № 25</w:t>
      </w:r>
      <w:r w:rsidRPr="00662BF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Калуги </w:t>
      </w:r>
      <w:r w:rsidRPr="00662BF6">
        <w:rPr>
          <w:sz w:val="24"/>
          <w:szCs w:val="24"/>
        </w:rPr>
        <w:t>(далее -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0"/>
        </w:tabs>
        <w:ind w:left="40" w:firstLine="811"/>
        <w:rPr>
          <w:sz w:val="24"/>
          <w:szCs w:val="24"/>
        </w:rPr>
      </w:pPr>
      <w:r w:rsidRPr="00662BF6">
        <w:rPr>
          <w:sz w:val="24"/>
          <w:szCs w:val="24"/>
        </w:rPr>
        <w:t>Основными мерами по предотвращению конфликтов интересов являются: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выдача определенному кругу работников доверенностей на совершение действий, отдельных видов сделок;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30"/>
        </w:tabs>
        <w:ind w:left="4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9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обеспечивать эффективность управления финансовыми, материальными и кадровыми ресурсами организации;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firstLine="811"/>
        <w:rPr>
          <w:sz w:val="24"/>
          <w:szCs w:val="24"/>
        </w:rPr>
      </w:pPr>
      <w:r w:rsidRPr="00662BF6">
        <w:rPr>
          <w:sz w:val="24"/>
          <w:szCs w:val="24"/>
        </w:rPr>
        <w:t>обеспечивать максимально возможную результативность при совершении сделок;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обеспечивать достоверность бухгалтерской отчетности и иной публикуемой информации;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предоставлять исчерпывающую информацию по вопросам, которые могут стать предметом конфликта интересов;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firstLine="811"/>
        <w:rPr>
          <w:sz w:val="24"/>
          <w:szCs w:val="24"/>
        </w:rPr>
      </w:pPr>
      <w:r w:rsidRPr="00662BF6">
        <w:rPr>
          <w:sz w:val="24"/>
          <w:szCs w:val="24"/>
        </w:rPr>
        <w:t>обеспечивать сохранность денежных средств и другого имущества организации;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E106C9" w:rsidRPr="00BB172C" w:rsidRDefault="00E106C9" w:rsidP="00BB172C">
      <w:pPr>
        <w:pStyle w:val="21"/>
        <w:numPr>
          <w:ilvl w:val="1"/>
          <w:numId w:val="2"/>
        </w:numPr>
        <w:shd w:val="clear" w:color="auto" w:fill="auto"/>
        <w:tabs>
          <w:tab w:val="center" w:pos="1276"/>
          <w:tab w:val="right" w:pos="9778"/>
        </w:tabs>
        <w:ind w:left="20" w:firstLine="811"/>
        <w:rPr>
          <w:sz w:val="24"/>
          <w:szCs w:val="24"/>
        </w:rPr>
      </w:pPr>
      <w:r>
        <w:rPr>
          <w:sz w:val="24"/>
          <w:szCs w:val="24"/>
        </w:rPr>
        <w:t xml:space="preserve">Урегулирование </w:t>
      </w:r>
      <w:r w:rsidRPr="00662BF6">
        <w:rPr>
          <w:sz w:val="24"/>
          <w:szCs w:val="24"/>
        </w:rPr>
        <w:t>(у</w:t>
      </w:r>
      <w:r>
        <w:rPr>
          <w:sz w:val="24"/>
          <w:szCs w:val="24"/>
        </w:rPr>
        <w:t xml:space="preserve">странение) конфликтов интересов </w:t>
      </w:r>
      <w:r w:rsidRPr="00662BF6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BB172C">
        <w:rPr>
          <w:sz w:val="24"/>
          <w:szCs w:val="24"/>
        </w:rPr>
        <w:t>должностным лицо</w:t>
      </w:r>
      <w:r>
        <w:rPr>
          <w:sz w:val="24"/>
          <w:szCs w:val="24"/>
        </w:rPr>
        <w:t>м, ответственным за реализацию а</w:t>
      </w:r>
      <w:r w:rsidRPr="00BB172C">
        <w:rPr>
          <w:sz w:val="24"/>
          <w:szCs w:val="24"/>
        </w:rPr>
        <w:t>нтикоррупционной политики.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9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Работники должны без промедления сообщать о любых конфликтах интересов руководителю организации и должностному лицу</w:t>
      </w:r>
      <w:r>
        <w:rPr>
          <w:sz w:val="24"/>
          <w:szCs w:val="24"/>
        </w:rPr>
        <w:t>, ответственному за реализацию а</w:t>
      </w:r>
      <w:r w:rsidRPr="00662BF6">
        <w:rPr>
          <w:sz w:val="24"/>
          <w:szCs w:val="24"/>
        </w:rPr>
        <w:t>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9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Лиц</w:t>
      </w:r>
      <w:r>
        <w:rPr>
          <w:sz w:val="24"/>
          <w:szCs w:val="24"/>
        </w:rPr>
        <w:t>о, ответственное за реализацию а</w:t>
      </w:r>
      <w:r w:rsidRPr="00662BF6">
        <w:rPr>
          <w:sz w:val="24"/>
          <w:szCs w:val="24"/>
        </w:rPr>
        <w:t>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E106C9" w:rsidRPr="00662BF6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319"/>
        </w:tabs>
        <w:ind w:left="20" w:firstLine="811"/>
        <w:rPr>
          <w:sz w:val="24"/>
          <w:szCs w:val="24"/>
        </w:rPr>
      </w:pPr>
      <w:r w:rsidRPr="00662BF6">
        <w:rPr>
          <w:sz w:val="24"/>
          <w:szCs w:val="24"/>
        </w:rPr>
        <w:t>Предотвращение или урегулирование конфликта интересов может состоять в: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firstLine="811"/>
        <w:rPr>
          <w:sz w:val="24"/>
          <w:szCs w:val="24"/>
        </w:rPr>
      </w:pPr>
      <w:r w:rsidRPr="00662BF6">
        <w:rPr>
          <w:sz w:val="24"/>
          <w:szCs w:val="24"/>
        </w:rPr>
        <w:t>пересмотре и изменении трудовых обязанностей работника;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отказе работника от своего личного интереса, порождающего конфликт с интересами организации;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firstLine="811"/>
        <w:rPr>
          <w:sz w:val="24"/>
          <w:szCs w:val="24"/>
        </w:rPr>
      </w:pPr>
      <w:r w:rsidRPr="00662BF6">
        <w:rPr>
          <w:sz w:val="24"/>
          <w:szCs w:val="24"/>
        </w:rPr>
        <w:t>увольнении работника из организации по инициативе работника;</w:t>
      </w:r>
    </w:p>
    <w:p w:rsidR="00E106C9" w:rsidRPr="00662BF6" w:rsidRDefault="00E106C9" w:rsidP="00662BF6">
      <w:pPr>
        <w:pStyle w:val="21"/>
        <w:numPr>
          <w:ilvl w:val="0"/>
          <w:numId w:val="1"/>
        </w:numPr>
        <w:shd w:val="clear" w:color="auto" w:fill="auto"/>
        <w:tabs>
          <w:tab w:val="left" w:pos="907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106C9" w:rsidRDefault="00E106C9" w:rsidP="00662BF6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ind w:left="20" w:right="20" w:firstLine="811"/>
        <w:rPr>
          <w:sz w:val="24"/>
          <w:szCs w:val="24"/>
        </w:rPr>
      </w:pPr>
      <w:r w:rsidRPr="00662BF6">
        <w:rPr>
          <w:sz w:val="24"/>
          <w:szCs w:val="24"/>
        </w:rPr>
        <w:t xml:space="preserve">Типовые ситуации конфликта интересов приведены в </w:t>
      </w:r>
      <w:r>
        <w:rPr>
          <w:sz w:val="24"/>
          <w:szCs w:val="24"/>
        </w:rPr>
        <w:t>Приложении 1</w:t>
      </w:r>
      <w:r w:rsidRPr="004E1F96">
        <w:rPr>
          <w:sz w:val="24"/>
          <w:szCs w:val="24"/>
        </w:rPr>
        <w:t xml:space="preserve"> к Положению о конфликте интересов.</w:t>
      </w:r>
    </w:p>
    <w:p w:rsidR="00E106C9" w:rsidRDefault="00E106C9">
      <w:pPr>
        <w:rPr>
          <w:rFonts w:ascii="Times New Roman" w:hAnsi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E106C9" w:rsidRPr="004E1F96" w:rsidRDefault="00E106C9" w:rsidP="004E1F96">
      <w:pPr>
        <w:pStyle w:val="50"/>
        <w:shd w:val="clear" w:color="auto" w:fill="auto"/>
        <w:spacing w:line="240" w:lineRule="auto"/>
        <w:ind w:right="-1" w:firstLine="709"/>
        <w:jc w:val="right"/>
        <w:rPr>
          <w:sz w:val="24"/>
          <w:szCs w:val="24"/>
        </w:rPr>
      </w:pPr>
      <w:bookmarkStart w:id="2" w:name="bookmark37"/>
      <w:r w:rsidRPr="004E1F96">
        <w:rPr>
          <w:sz w:val="24"/>
          <w:szCs w:val="24"/>
        </w:rPr>
        <w:t xml:space="preserve">Приложение 1 </w:t>
      </w:r>
    </w:p>
    <w:p w:rsidR="00E106C9" w:rsidRPr="004E1F96" w:rsidRDefault="00E106C9" w:rsidP="004E1F96">
      <w:pPr>
        <w:pStyle w:val="50"/>
        <w:shd w:val="clear" w:color="auto" w:fill="auto"/>
        <w:spacing w:line="240" w:lineRule="auto"/>
        <w:ind w:right="-1" w:firstLine="709"/>
        <w:jc w:val="right"/>
        <w:rPr>
          <w:sz w:val="24"/>
          <w:szCs w:val="24"/>
        </w:rPr>
      </w:pPr>
      <w:r w:rsidRPr="004E1F96">
        <w:rPr>
          <w:sz w:val="24"/>
          <w:szCs w:val="24"/>
        </w:rPr>
        <w:t xml:space="preserve">к Положению о конфликте интересов </w:t>
      </w:r>
    </w:p>
    <w:p w:rsidR="00E106C9" w:rsidRPr="004E1F96" w:rsidRDefault="00E106C9" w:rsidP="004E1F96">
      <w:pPr>
        <w:pStyle w:val="50"/>
        <w:shd w:val="clear" w:color="auto" w:fill="auto"/>
        <w:spacing w:line="240" w:lineRule="auto"/>
        <w:ind w:right="-1" w:firstLine="709"/>
        <w:jc w:val="right"/>
        <w:rPr>
          <w:sz w:val="24"/>
          <w:szCs w:val="24"/>
        </w:rPr>
      </w:pPr>
      <w:r w:rsidRPr="004E1F96">
        <w:rPr>
          <w:sz w:val="24"/>
          <w:szCs w:val="24"/>
        </w:rPr>
        <w:t xml:space="preserve">в МБОУ «Средняя общеобразовательная </w:t>
      </w:r>
    </w:p>
    <w:p w:rsidR="00E106C9" w:rsidRPr="004E1F96" w:rsidRDefault="00E106C9" w:rsidP="004E1F96">
      <w:pPr>
        <w:spacing w:line="260" w:lineRule="exact"/>
        <w:jc w:val="right"/>
        <w:rPr>
          <w:rFonts w:ascii="Times New Roman" w:hAnsi="Times New Roman"/>
          <w:b/>
          <w:sz w:val="24"/>
          <w:szCs w:val="24"/>
        </w:rPr>
      </w:pPr>
      <w:r w:rsidRPr="004E1F96">
        <w:rPr>
          <w:rFonts w:ascii="Times New Roman" w:hAnsi="Times New Roman"/>
          <w:b/>
          <w:sz w:val="24"/>
          <w:szCs w:val="24"/>
        </w:rPr>
        <w:t xml:space="preserve">школа №25» г. Калуги </w:t>
      </w:r>
    </w:p>
    <w:p w:rsidR="00E106C9" w:rsidRPr="004E1F96" w:rsidRDefault="00E106C9" w:rsidP="004E1F96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106C9" w:rsidRPr="004E1F96" w:rsidRDefault="00E106C9" w:rsidP="004E1F96">
      <w:pPr>
        <w:spacing w:after="120" w:line="2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E1F96">
        <w:rPr>
          <w:rFonts w:ascii="Times New Roman" w:hAnsi="Times New Roman"/>
          <w:b/>
          <w:sz w:val="24"/>
          <w:szCs w:val="24"/>
        </w:rPr>
        <w:t>Типовые ситуации конфликта интересов</w:t>
      </w:r>
      <w:bookmarkEnd w:id="2"/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организации А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E106C9" w:rsidRPr="004E1F96" w:rsidRDefault="00E106C9" w:rsidP="004E1F96">
      <w:pPr>
        <w:pStyle w:val="21"/>
        <w:shd w:val="clear" w:color="auto" w:fill="auto"/>
        <w:tabs>
          <w:tab w:val="right" w:pos="6437"/>
          <w:tab w:val="left" w:pos="6734"/>
        </w:tabs>
        <w:ind w:lef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изменение</w:t>
      </w:r>
      <w:r w:rsidRPr="004E1F96">
        <w:rPr>
          <w:sz w:val="24"/>
          <w:szCs w:val="24"/>
        </w:rPr>
        <w:tab/>
        <w:t>должностных обязанностей</w:t>
      </w:r>
    </w:p>
    <w:p w:rsidR="00E106C9" w:rsidRPr="004E1F96" w:rsidRDefault="00E106C9" w:rsidP="004E1F96">
      <w:pPr>
        <w:pStyle w:val="21"/>
        <w:shd w:val="clear" w:color="auto" w:fill="auto"/>
        <w:ind w:left="20" w:right="20"/>
        <w:rPr>
          <w:sz w:val="24"/>
          <w:szCs w:val="24"/>
        </w:rPr>
      </w:pPr>
      <w:r w:rsidRPr="004E1F96">
        <w:rPr>
          <w:sz w:val="24"/>
          <w:szCs w:val="24"/>
        </w:rPr>
        <w:t>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099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099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:rsidR="00E106C9" w:rsidRPr="004E1F96" w:rsidRDefault="00E106C9" w:rsidP="004E1F96">
      <w:pPr>
        <w:pStyle w:val="21"/>
        <w:shd w:val="clear" w:color="auto" w:fill="auto"/>
        <w:tabs>
          <w:tab w:val="left" w:pos="1934"/>
        </w:tabs>
        <w:ind w:lef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ab/>
        <w:t>работник организации А имеет кредитные обязательства перед</w:t>
      </w:r>
    </w:p>
    <w:p w:rsidR="00E106C9" w:rsidRPr="004E1F96" w:rsidRDefault="00E106C9" w:rsidP="004E1F96">
      <w:pPr>
        <w:pStyle w:val="21"/>
        <w:shd w:val="clear" w:color="auto" w:fill="auto"/>
        <w:ind w:left="20" w:right="20"/>
        <w:rPr>
          <w:sz w:val="24"/>
          <w:szCs w:val="24"/>
        </w:rPr>
      </w:pPr>
      <w:r w:rsidRPr="004E1F96">
        <w:rPr>
          <w:sz w:val="24"/>
          <w:szCs w:val="24"/>
        </w:rPr>
        <w:t>организацией Б, при этом в трудовые обязанности работника А входит принятие решений о привлечении заемных средств.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099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 А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099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организации А,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E106C9" w:rsidRPr="004E1F96" w:rsidRDefault="00E106C9" w:rsidP="004E1F96">
      <w:pPr>
        <w:pStyle w:val="21"/>
        <w:shd w:val="clear" w:color="auto" w:fill="auto"/>
        <w:tabs>
          <w:tab w:val="left" w:pos="5232"/>
        </w:tabs>
        <w:ind w:lef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ab/>
        <w:t>рекомендация работнику отказаться от</w:t>
      </w:r>
    </w:p>
    <w:p w:rsidR="00E106C9" w:rsidRPr="004E1F96" w:rsidRDefault="00E106C9" w:rsidP="004E1F96">
      <w:pPr>
        <w:pStyle w:val="21"/>
        <w:shd w:val="clear" w:color="auto" w:fill="auto"/>
        <w:ind w:left="20" w:right="20"/>
        <w:rPr>
          <w:sz w:val="24"/>
          <w:szCs w:val="24"/>
        </w:rPr>
      </w:pPr>
      <w:r w:rsidRPr="004E1F96">
        <w:rPr>
          <w:sz w:val="24"/>
          <w:szCs w:val="24"/>
        </w:rPr>
        <w:t>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436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</w:t>
      </w:r>
    </w:p>
    <w:p w:rsidR="00E106C9" w:rsidRPr="004E1F96" w:rsidRDefault="00E106C9" w:rsidP="004E1F96">
      <w:pPr>
        <w:pStyle w:val="21"/>
        <w:shd w:val="clear" w:color="auto" w:fill="auto"/>
        <w:tabs>
          <w:tab w:val="left" w:pos="1436"/>
        </w:tabs>
        <w:ind w:left="20" w:right="20"/>
        <w:rPr>
          <w:sz w:val="24"/>
          <w:szCs w:val="24"/>
        </w:rPr>
      </w:pPr>
      <w:r w:rsidRPr="004E1F96">
        <w:rPr>
          <w:sz w:val="24"/>
          <w:szCs w:val="24"/>
        </w:rPr>
        <w:t>иного работника организации А, в отношении которого работник выполняет контрольные функции.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106C9" w:rsidRPr="004E1F96" w:rsidRDefault="00E106C9" w:rsidP="004E1F96">
      <w:pPr>
        <w:pStyle w:val="60"/>
        <w:shd w:val="clear" w:color="auto" w:fill="auto"/>
        <w:tabs>
          <w:tab w:val="left" w:pos="5683"/>
        </w:tabs>
        <w:spacing w:before="0" w:after="0" w:line="274" w:lineRule="exact"/>
        <w:ind w:left="20"/>
        <w:rPr>
          <w:sz w:val="24"/>
          <w:szCs w:val="24"/>
        </w:rPr>
      </w:pPr>
      <w:r w:rsidRPr="004E1F96">
        <w:rPr>
          <w:sz w:val="24"/>
          <w:szCs w:val="24"/>
        </w:rPr>
        <w:t>Возможные способы урегулирования:</w:t>
      </w:r>
      <w:r w:rsidRPr="004E1F96">
        <w:rPr>
          <w:rStyle w:val="61"/>
          <w:sz w:val="24"/>
          <w:szCs w:val="24"/>
          <w:lang w:eastAsia="en-US"/>
        </w:rPr>
        <w:tab/>
        <w:t>рекомендация работнику вернуть</w:t>
      </w:r>
    </w:p>
    <w:p w:rsidR="00E106C9" w:rsidRPr="004E1F96" w:rsidRDefault="00E106C9" w:rsidP="004E1F96">
      <w:pPr>
        <w:pStyle w:val="21"/>
        <w:shd w:val="clear" w:color="auto" w:fill="auto"/>
        <w:ind w:left="20" w:right="20"/>
        <w:rPr>
          <w:sz w:val="24"/>
          <w:szCs w:val="24"/>
        </w:rPr>
      </w:pPr>
      <w:r w:rsidRPr="004E1F96">
        <w:rPr>
          <w:sz w:val="24"/>
          <w:szCs w:val="24"/>
        </w:rPr>
        <w:t>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431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организация Б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E106C9" w:rsidRPr="004E1F96" w:rsidRDefault="00E106C9" w:rsidP="004E1F96">
      <w:pPr>
        <w:pStyle w:val="21"/>
        <w:numPr>
          <w:ilvl w:val="0"/>
          <w:numId w:val="3"/>
        </w:numPr>
        <w:shd w:val="clear" w:color="auto" w:fill="auto"/>
        <w:tabs>
          <w:tab w:val="left" w:pos="1431"/>
        </w:tabs>
        <w:ind w:left="20" w:right="20" w:firstLine="700"/>
        <w:rPr>
          <w:sz w:val="24"/>
          <w:szCs w:val="24"/>
        </w:rPr>
      </w:pPr>
      <w:r w:rsidRPr="004E1F96">
        <w:rPr>
          <w:sz w:val="24"/>
          <w:szCs w:val="24"/>
        </w:rPr>
        <w:t>Работник организации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E106C9" w:rsidRPr="004E1F96" w:rsidRDefault="00E106C9" w:rsidP="004E1F96">
      <w:pPr>
        <w:pStyle w:val="21"/>
        <w:shd w:val="clear" w:color="auto" w:fill="auto"/>
        <w:ind w:left="20" w:right="20" w:firstLine="70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Пример:</w:t>
      </w:r>
      <w:r w:rsidRPr="004E1F96">
        <w:rPr>
          <w:sz w:val="24"/>
          <w:szCs w:val="24"/>
        </w:rPr>
        <w:t xml:space="preserve"> работник организации А,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:rsidR="00E106C9" w:rsidRPr="00662BF6" w:rsidRDefault="00E106C9" w:rsidP="004E1F96">
      <w:pPr>
        <w:pStyle w:val="21"/>
        <w:shd w:val="clear" w:color="auto" w:fill="auto"/>
        <w:tabs>
          <w:tab w:val="left" w:pos="1446"/>
        </w:tabs>
        <w:ind w:right="20"/>
        <w:rPr>
          <w:sz w:val="24"/>
          <w:szCs w:val="24"/>
        </w:rPr>
      </w:pPr>
      <w:r w:rsidRPr="004E1F96">
        <w:rPr>
          <w:rStyle w:val="a0"/>
          <w:sz w:val="24"/>
          <w:szCs w:val="24"/>
          <w:lang w:eastAsia="en-US"/>
        </w:rPr>
        <w:t>Возможные способы урегулирования:</w:t>
      </w:r>
      <w:r w:rsidRPr="004E1F96">
        <w:rPr>
          <w:sz w:val="24"/>
          <w:szCs w:val="24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sectPr w:rsidR="00E106C9" w:rsidRPr="00662BF6" w:rsidSect="00DF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BE1"/>
    <w:multiLevelType w:val="multilevel"/>
    <w:tmpl w:val="67EAE1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381233E"/>
    <w:multiLevelType w:val="multilevel"/>
    <w:tmpl w:val="2DDEF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E4E0644"/>
    <w:multiLevelType w:val="multilevel"/>
    <w:tmpl w:val="3D4A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F6"/>
    <w:rsid w:val="00053824"/>
    <w:rsid w:val="000B1541"/>
    <w:rsid w:val="001837C0"/>
    <w:rsid w:val="004C1983"/>
    <w:rsid w:val="004E1F96"/>
    <w:rsid w:val="00662BF6"/>
    <w:rsid w:val="00755932"/>
    <w:rsid w:val="00800E13"/>
    <w:rsid w:val="00852C39"/>
    <w:rsid w:val="00897980"/>
    <w:rsid w:val="008A027B"/>
    <w:rsid w:val="00BB172C"/>
    <w:rsid w:val="00C656DF"/>
    <w:rsid w:val="00DF435E"/>
    <w:rsid w:val="00E106C9"/>
    <w:rsid w:val="00E178CA"/>
    <w:rsid w:val="00E302F3"/>
    <w:rsid w:val="00E6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uiPriority w:val="99"/>
    <w:rsid w:val="00662BF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Заголовок №1"/>
    <w:basedOn w:val="1"/>
    <w:uiPriority w:val="99"/>
    <w:rsid w:val="00662BF6"/>
    <w:rPr>
      <w:color w:val="000000"/>
      <w:w w:val="100"/>
      <w:position w:val="0"/>
      <w:u w:val="single"/>
      <w:lang w:val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662BF6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662BF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662BF6"/>
    <w:pPr>
      <w:widowControl w:val="0"/>
      <w:shd w:val="clear" w:color="auto" w:fill="FFFFFF"/>
      <w:spacing w:before="240" w:after="0" w:line="274" w:lineRule="exact"/>
      <w:ind w:hanging="400"/>
      <w:outlineLvl w:val="1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Normal"/>
    <w:link w:val="a"/>
    <w:uiPriority w:val="99"/>
    <w:rsid w:val="00662BF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E1F96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E1F96"/>
    <w:rPr>
      <w:rFonts w:ascii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4E1F96"/>
    <w:rPr>
      <w:i/>
      <w:iCs/>
      <w:color w:val="000000"/>
      <w:spacing w:val="-2"/>
      <w:w w:val="100"/>
      <w:position w:val="0"/>
      <w:lang w:val="ru-RU"/>
    </w:rPr>
  </w:style>
  <w:style w:type="character" w:customStyle="1" w:styleId="61">
    <w:name w:val="Основной текст (6) + Не курсив"/>
    <w:aliases w:val="Интервал 0 pt1"/>
    <w:basedOn w:val="6"/>
    <w:uiPriority w:val="99"/>
    <w:rsid w:val="004E1F96"/>
    <w:rPr>
      <w:color w:val="000000"/>
      <w:spacing w:val="3"/>
      <w:w w:val="100"/>
      <w:position w:val="0"/>
      <w:lang w:val="ru-RU"/>
    </w:rPr>
  </w:style>
  <w:style w:type="paragraph" w:customStyle="1" w:styleId="50">
    <w:name w:val="Основной текст (5)"/>
    <w:basedOn w:val="Normal"/>
    <w:link w:val="5"/>
    <w:uiPriority w:val="99"/>
    <w:rsid w:val="004E1F96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3"/>
      <w:sz w:val="17"/>
      <w:szCs w:val="17"/>
    </w:rPr>
  </w:style>
  <w:style w:type="paragraph" w:customStyle="1" w:styleId="60">
    <w:name w:val="Основной текст (6)"/>
    <w:basedOn w:val="Normal"/>
    <w:link w:val="6"/>
    <w:uiPriority w:val="99"/>
    <w:rsid w:val="004E1F96"/>
    <w:pPr>
      <w:widowControl w:val="0"/>
      <w:shd w:val="clear" w:color="auto" w:fill="FFFFFF"/>
      <w:spacing w:before="900" w:after="360" w:line="240" w:lineRule="atLeast"/>
      <w:ind w:firstLine="700"/>
      <w:jc w:val="both"/>
    </w:pPr>
    <w:rPr>
      <w:rFonts w:ascii="Times New Roman" w:eastAsia="Times New Roman" w:hAnsi="Times New Roman"/>
      <w:i/>
      <w:iCs/>
      <w:spacing w:val="-2"/>
      <w:sz w:val="21"/>
      <w:szCs w:val="21"/>
    </w:rPr>
  </w:style>
  <w:style w:type="table" w:styleId="TableGrid">
    <w:name w:val="Table Grid"/>
    <w:basedOn w:val="TableNormal"/>
    <w:uiPriority w:val="99"/>
    <w:rsid w:val="0089798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6</Pages>
  <Words>2445</Words>
  <Characters>13940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8</cp:revision>
  <cp:lastPrinted>2016-12-02T12:05:00Z</cp:lastPrinted>
  <dcterms:created xsi:type="dcterms:W3CDTF">2016-11-03T11:58:00Z</dcterms:created>
  <dcterms:modified xsi:type="dcterms:W3CDTF">2016-12-02T12:05:00Z</dcterms:modified>
</cp:coreProperties>
</file>