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13" w:rsidRDefault="00E77A07" w:rsidP="00E77A07">
      <w:pPr>
        <w:jc w:val="center"/>
        <w:rPr>
          <w:b/>
        </w:rPr>
      </w:pPr>
      <w:r w:rsidRPr="00E77A07">
        <w:rPr>
          <w:b/>
        </w:rPr>
        <w:t>Аннотация к раб</w:t>
      </w:r>
      <w:r w:rsidR="007A5303">
        <w:rPr>
          <w:b/>
        </w:rPr>
        <w:t xml:space="preserve">очей программе по </w:t>
      </w:r>
      <w:r w:rsidR="003170C2">
        <w:rPr>
          <w:b/>
        </w:rPr>
        <w:t>математике 10-11</w:t>
      </w:r>
      <w:r w:rsidR="0093315C">
        <w:rPr>
          <w:b/>
        </w:rPr>
        <w:t>(профиль)</w:t>
      </w:r>
    </w:p>
    <w:p w:rsidR="007A5303" w:rsidRPr="00E77A07" w:rsidRDefault="007A5303" w:rsidP="00E77A07">
      <w:pPr>
        <w:jc w:val="center"/>
        <w:rPr>
          <w:b/>
        </w:rPr>
      </w:pPr>
    </w:p>
    <w:p w:rsidR="0093315C" w:rsidRPr="00AE2431" w:rsidRDefault="0093315C" w:rsidP="0093315C">
      <w:pPr>
        <w:ind w:firstLine="426"/>
        <w:jc w:val="both"/>
      </w:pPr>
      <w:proofErr w:type="gramStart"/>
      <w:r>
        <w:t>Р</w:t>
      </w:r>
      <w:r w:rsidRPr="00AE2431">
        <w:t xml:space="preserve">абочая программа </w:t>
      </w:r>
      <w:r w:rsidRPr="000E1E4A">
        <w:rPr>
          <w:bCs/>
          <w:iCs/>
        </w:rPr>
        <w:t xml:space="preserve">по </w:t>
      </w:r>
      <w:proofErr w:type="spellStart"/>
      <w:r w:rsidRPr="000E1E4A">
        <w:rPr>
          <w:bCs/>
          <w:iCs/>
        </w:rPr>
        <w:t>математике</w:t>
      </w:r>
      <w:r>
        <w:t>на</w:t>
      </w:r>
      <w:proofErr w:type="spellEnd"/>
      <w:r>
        <w:t xml:space="preserve"> уровне среднего</w:t>
      </w:r>
      <w:r w:rsidRPr="00AE2431">
        <w:t xml:space="preserve"> общего образования составлена на основе положений и  требований к результатам освоения основной образовательной программы МБОУ «СОШ № 25» г. Калуги, представленных в Федеральном государственном образовательном стандарте </w:t>
      </w:r>
      <w:r>
        <w:t>(</w:t>
      </w:r>
      <w:r w:rsidRPr="00AE2431">
        <w:t>начального</w:t>
      </w:r>
      <w:r>
        <w:t xml:space="preserve">, </w:t>
      </w:r>
      <w:r w:rsidRPr="00AE2431">
        <w:t>основного, среднего) общего образования, а  также с учетом Рабочей программы воспитания МБОУ «СОШ № 25» г. Калуги.</w:t>
      </w:r>
      <w:proofErr w:type="gramEnd"/>
    </w:p>
    <w:p w:rsidR="0093315C" w:rsidRPr="001534FD" w:rsidRDefault="0093315C" w:rsidP="0093315C">
      <w:pPr>
        <w:pStyle w:val="Default"/>
        <w:ind w:firstLine="360"/>
        <w:jc w:val="both"/>
      </w:pPr>
      <w:r>
        <w:t xml:space="preserve">В </w:t>
      </w:r>
      <w:r w:rsidRPr="001534FD">
        <w:t>образовательном процессе используется авторская программа изучения курса алгебры и начал математического анализ</w:t>
      </w:r>
      <w:proofErr w:type="gramStart"/>
      <w:r w:rsidRPr="001534FD">
        <w:t>а(</w:t>
      </w:r>
      <w:proofErr w:type="gramEnd"/>
      <w:r w:rsidRPr="001534FD">
        <w:t xml:space="preserve">базовый и углублённый уровень) среднего общего образования (10-11 классы) авторов А. Г. Мордкович, П. В. Семёнов и примерная рабочая программа по геометрии (углубленный уровень) из сборника рабочих программ для 10-11 классов (сост. Т. А. </w:t>
      </w:r>
      <w:proofErr w:type="spellStart"/>
      <w:r w:rsidRPr="001534FD">
        <w:t>Бурмистрова</w:t>
      </w:r>
      <w:proofErr w:type="spellEnd"/>
      <w:r w:rsidRPr="001534FD">
        <w:t xml:space="preserve">) для среднего общего образования. </w:t>
      </w:r>
    </w:p>
    <w:p w:rsidR="0093315C" w:rsidRPr="001534FD" w:rsidRDefault="0093315C" w:rsidP="0093315C">
      <w:pPr>
        <w:pStyle w:val="Default"/>
        <w:ind w:firstLine="360"/>
        <w:jc w:val="both"/>
      </w:pPr>
      <w:r w:rsidRPr="001534FD">
        <w:t>Данная рабочая прог</w:t>
      </w:r>
      <w:r>
        <w:t xml:space="preserve">рамма реализуется на основе </w:t>
      </w:r>
      <w:proofErr w:type="spellStart"/>
      <w:r>
        <w:t>УМКи</w:t>
      </w:r>
      <w:proofErr w:type="spellEnd"/>
      <w:r w:rsidRPr="00BB425D">
        <w:t xml:space="preserve"> обеспечена учебниками, включенными в федеральный перечень учебников, рекомендованных </w:t>
      </w:r>
      <w:proofErr w:type="spellStart"/>
      <w:r w:rsidRPr="00BB425D">
        <w:t>Минпросвещения</w:t>
      </w:r>
      <w:proofErr w:type="spellEnd"/>
      <w:r w:rsidRPr="00BB425D">
        <w:t xml:space="preserve"> России к использованию в образовательном процессе</w:t>
      </w:r>
      <w:proofErr w:type="gramStart"/>
      <w:r w:rsidRPr="00BB425D">
        <w:t>:</w:t>
      </w:r>
      <w:r w:rsidRPr="001534FD">
        <w:t xml:space="preserve">: </w:t>
      </w:r>
      <w:proofErr w:type="gramEnd"/>
    </w:p>
    <w:p w:rsidR="0093315C" w:rsidRPr="001534FD" w:rsidRDefault="0093315C" w:rsidP="0093315C">
      <w:pPr>
        <w:pStyle w:val="Default"/>
        <w:jc w:val="both"/>
      </w:pPr>
      <w:r w:rsidRPr="001534FD">
        <w:t>- авторская программа изучения курса алгебры и начал математического анализ</w:t>
      </w:r>
      <w:proofErr w:type="gramStart"/>
      <w:r w:rsidRPr="001534FD">
        <w:t>а(</w:t>
      </w:r>
      <w:proofErr w:type="gramEnd"/>
      <w:r w:rsidRPr="001534FD">
        <w:t xml:space="preserve">базовый и углублённый уровень) среднего общего образования (10-11 классы) авторов А. Г. Мордкович, П. В. Семёнов. ООО « ИОЦ МНЕМОЗИНА» </w:t>
      </w:r>
    </w:p>
    <w:p w:rsidR="0093315C" w:rsidRPr="001534FD" w:rsidRDefault="0093315C" w:rsidP="0093315C">
      <w:pPr>
        <w:pStyle w:val="Default"/>
        <w:jc w:val="both"/>
      </w:pPr>
      <w:r w:rsidRPr="001534FD">
        <w:t>- А. Г. Мордк</w:t>
      </w:r>
      <w:r>
        <w:t>ович, П. В. Семёнов. Математика</w:t>
      </w:r>
      <w:r w:rsidRPr="001534FD">
        <w:t>: Алгебра и начала мат</w:t>
      </w:r>
      <w:r>
        <w:t>ематического анализа, геометрия</w:t>
      </w:r>
      <w:r w:rsidRPr="001534FD">
        <w:t xml:space="preserve">. Алгебра и начала математического анализа (базовый и углубленный уровни) в 2-х частях.10 класс. </w:t>
      </w:r>
      <w:r>
        <w:t xml:space="preserve">Учебник. ООО « ИОЦ МНЕМОЗИНА» </w:t>
      </w:r>
    </w:p>
    <w:p w:rsidR="0093315C" w:rsidRPr="001534FD" w:rsidRDefault="0093315C" w:rsidP="0093315C">
      <w:pPr>
        <w:pStyle w:val="Default"/>
        <w:jc w:val="both"/>
      </w:pPr>
      <w:r w:rsidRPr="001534FD">
        <w:t>- А. Г. Мордк</w:t>
      </w:r>
      <w:r>
        <w:t>ович, П. В. Семёнов. Математика</w:t>
      </w:r>
      <w:r w:rsidRPr="001534FD">
        <w:t>: Алгебра и начала математического анализа, геометрия</w:t>
      </w:r>
      <w:proofErr w:type="gramStart"/>
      <w:r w:rsidRPr="001534FD">
        <w:t xml:space="preserve"> .</w:t>
      </w:r>
      <w:proofErr w:type="gramEnd"/>
      <w:r w:rsidRPr="001534FD">
        <w:t xml:space="preserve"> Алгебра и начала математического анализа (базовый и углубленный уровни) в 2-х частях.11 класс. Уч</w:t>
      </w:r>
      <w:r>
        <w:t xml:space="preserve">ебник. ООО « ИОЦ МНЕМОЗИНА» </w:t>
      </w:r>
    </w:p>
    <w:p w:rsidR="0093315C" w:rsidRPr="001534FD" w:rsidRDefault="0093315C" w:rsidP="0093315C">
      <w:pPr>
        <w:pStyle w:val="Default"/>
        <w:jc w:val="both"/>
      </w:pPr>
      <w:r w:rsidRPr="001534FD">
        <w:t>-</w:t>
      </w:r>
      <w:proofErr w:type="spellStart"/>
      <w:r w:rsidRPr="001534FD">
        <w:t>Атанасян</w:t>
      </w:r>
      <w:proofErr w:type="spellEnd"/>
      <w:r w:rsidRPr="001534FD">
        <w:t xml:space="preserve"> Л. С., Бутузов В. Ф., Кадомцев С. Б. и др. Геометрия. 10-11 классы. Базовый и профиль</w:t>
      </w:r>
      <w:r>
        <w:t>ный уровни. М.: Просвещение</w:t>
      </w:r>
      <w:r w:rsidRPr="001534FD">
        <w:t xml:space="preserve">. </w:t>
      </w:r>
    </w:p>
    <w:p w:rsidR="0093315C" w:rsidRPr="001534FD" w:rsidRDefault="0093315C" w:rsidP="0093315C">
      <w:pPr>
        <w:pStyle w:val="Default"/>
        <w:jc w:val="both"/>
      </w:pPr>
      <w:r w:rsidRPr="001534FD">
        <w:t>- Геометрия. Сборник рабочих программ. 10-11 классы: учеб</w:t>
      </w:r>
      <w:proofErr w:type="gramStart"/>
      <w:r w:rsidRPr="001534FD">
        <w:t>.</w:t>
      </w:r>
      <w:proofErr w:type="gramEnd"/>
      <w:r w:rsidRPr="001534FD">
        <w:t xml:space="preserve"> </w:t>
      </w:r>
      <w:proofErr w:type="gramStart"/>
      <w:r w:rsidRPr="001534FD">
        <w:t>п</w:t>
      </w:r>
      <w:proofErr w:type="gramEnd"/>
      <w:r w:rsidRPr="001534FD">
        <w:t xml:space="preserve">особие для </w:t>
      </w:r>
      <w:proofErr w:type="spellStart"/>
      <w:r w:rsidRPr="001534FD">
        <w:t>общеобразоват</w:t>
      </w:r>
      <w:proofErr w:type="spellEnd"/>
      <w:r w:rsidRPr="001534FD">
        <w:t xml:space="preserve">. организаций : базовый и </w:t>
      </w:r>
      <w:proofErr w:type="spellStart"/>
      <w:r w:rsidRPr="001534FD">
        <w:t>углубл</w:t>
      </w:r>
      <w:proofErr w:type="spellEnd"/>
      <w:r w:rsidRPr="001534FD">
        <w:t xml:space="preserve">. уровни/ (сост. Т. А. </w:t>
      </w:r>
      <w:proofErr w:type="spellStart"/>
      <w:r w:rsidRPr="001534FD">
        <w:t>Бурм</w:t>
      </w:r>
      <w:r>
        <w:t>истрова</w:t>
      </w:r>
      <w:proofErr w:type="spellEnd"/>
      <w:r>
        <w:t>). – М.: Просвещение</w:t>
      </w:r>
      <w:r w:rsidRPr="001534FD">
        <w:t xml:space="preserve">. </w:t>
      </w:r>
    </w:p>
    <w:p w:rsidR="0093315C" w:rsidRDefault="0093315C" w:rsidP="0093315C">
      <w:pPr>
        <w:ind w:firstLine="708"/>
        <w:contextualSpacing/>
        <w:jc w:val="both"/>
      </w:pPr>
      <w:r w:rsidRPr="00D31B17">
        <w:rPr>
          <w:highlight w:val="yellow"/>
        </w:rPr>
        <w:t>В учебном плане школы на изучение математики отводится 408 часов:6 часов в неделю, из которых предусмотрено 4 часа в неделю на изучение курса алгебры и начал анализа и 2 часа на изучение геометрии. Рабочая программа рассчитана на 136 часов алгебры и начал анализа и 68 часов геометрии на каждый год обучения.</w:t>
      </w:r>
      <w:r w:rsidRPr="00E36EEE">
        <w:t xml:space="preserve"> </w:t>
      </w:r>
    </w:p>
    <w:p w:rsidR="00E77A07" w:rsidRDefault="00E77A07" w:rsidP="0093315C">
      <w:pPr>
        <w:shd w:val="clear" w:color="auto" w:fill="FFFFFF"/>
        <w:ind w:firstLine="567"/>
        <w:jc w:val="both"/>
      </w:pPr>
    </w:p>
    <w:sectPr w:rsidR="00E77A07" w:rsidSect="008D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7A07"/>
    <w:rsid w:val="003170C2"/>
    <w:rsid w:val="00323971"/>
    <w:rsid w:val="007A5303"/>
    <w:rsid w:val="008D0213"/>
    <w:rsid w:val="0093315C"/>
    <w:rsid w:val="00D31B17"/>
    <w:rsid w:val="00DE5A8B"/>
    <w:rsid w:val="00E77A07"/>
    <w:rsid w:val="00F5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A07"/>
    <w:rPr>
      <w:rFonts w:ascii="Calibri" w:eastAsia="Calibri" w:hAnsi="Calibri" w:cs="Times New Roman"/>
    </w:rPr>
  </w:style>
  <w:style w:type="paragraph" w:customStyle="1" w:styleId="Default">
    <w:name w:val="Default"/>
    <w:rsid w:val="003170C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Базовый"/>
    <w:uiPriority w:val="99"/>
    <w:rsid w:val="0093315C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2022-10-19T10:26:00Z</dcterms:created>
  <dcterms:modified xsi:type="dcterms:W3CDTF">2022-10-19T10:26:00Z</dcterms:modified>
</cp:coreProperties>
</file>