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учебного предмета </w:t>
      </w:r>
    </w:p>
    <w:p w:rsidR="00B3176F" w:rsidRPr="00B3176F" w:rsidRDefault="0002208E" w:rsidP="00B3176F">
      <w:pPr>
        <w:spacing w:after="0" w:line="240" w:lineRule="auto"/>
        <w:jc w:val="center"/>
        <w:rPr>
          <w:rFonts w:ascii="Times New Roman" w:eastAsia="Times New Roman" w:hAnsi="Times New Roman" w:cs="Times New Roman"/>
          <w:b/>
          <w:bCs/>
          <w:kern w:val="0"/>
          <w:sz w:val="24"/>
          <w:szCs w:val="24"/>
          <w:lang w:eastAsia="ru-RU"/>
          <w14:ligatures w14:val="none"/>
        </w:rPr>
      </w:pPr>
      <w:r w:rsidRPr="0002208E">
        <w:rPr>
          <w:rFonts w:ascii="Times New Roman" w:eastAsia="Times New Roman" w:hAnsi="Times New Roman" w:cs="Times New Roman"/>
          <w:b/>
          <w:bCs/>
          <w:kern w:val="0"/>
          <w:sz w:val="24"/>
          <w:szCs w:val="24"/>
          <w:lang w:eastAsia="ru-RU"/>
          <w14:ligatures w14:val="none"/>
        </w:rPr>
        <w:t>«Физическая культура. Базовый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 xml:space="preserve">Программа учебного предмета разработана на основе федерального государственного образовательного стандарта среднего общего образования в соответствии с Федеральной рабочей программой учебного предмета «Физическая культура». </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Программа по физической культуре для 10–11 классов общеобразовательных организаций</w:t>
      </w:r>
      <w:r w:rsidRPr="0002208E">
        <w:rPr>
          <w:rFonts w:ascii="Times New Roman" w:eastAsia="Times New Roman" w:hAnsi="Times New Roman" w:cs="Times New Roman"/>
          <w:color w:val="000000"/>
          <w:kern w:val="0"/>
          <w:sz w:val="28"/>
          <w:lang w:eastAsia="ru-RU"/>
          <w14:ligatures w14:val="none"/>
        </w:rPr>
        <w:tab/>
        <w:t>представляет</w:t>
      </w:r>
      <w:r w:rsidRPr="0002208E">
        <w:rPr>
          <w:rFonts w:ascii="Times New Roman" w:eastAsia="Times New Roman" w:hAnsi="Times New Roman" w:cs="Times New Roman"/>
          <w:color w:val="000000"/>
          <w:kern w:val="0"/>
          <w:sz w:val="28"/>
          <w:lang w:eastAsia="ru-RU"/>
          <w14:ligatures w14:val="none"/>
        </w:rPr>
        <w:tab/>
      </w:r>
      <w:r w:rsidRPr="0002208E">
        <w:rPr>
          <w:rFonts w:ascii="Times New Roman" w:eastAsia="Times New Roman" w:hAnsi="Times New Roman" w:cs="Times New Roman"/>
          <w:color w:val="000000"/>
          <w:kern w:val="0"/>
          <w:sz w:val="28"/>
          <w:lang w:eastAsia="ru-RU"/>
          <w14:ligatures w14:val="none"/>
        </w:rPr>
        <w:tab/>
        <w:t>собой</w:t>
      </w:r>
      <w:r w:rsidRPr="0002208E">
        <w:rPr>
          <w:rFonts w:ascii="Times New Roman" w:eastAsia="Times New Roman" w:hAnsi="Times New Roman" w:cs="Times New Roman"/>
          <w:color w:val="000000"/>
          <w:kern w:val="0"/>
          <w:sz w:val="28"/>
          <w:lang w:eastAsia="ru-RU"/>
          <w14:ligatures w14:val="none"/>
        </w:rPr>
        <w:tab/>
        <w:t>методически</w:t>
      </w:r>
      <w:r w:rsidRPr="0002208E">
        <w:rPr>
          <w:rFonts w:ascii="Times New Roman" w:eastAsia="Times New Roman" w:hAnsi="Times New Roman" w:cs="Times New Roman"/>
          <w:color w:val="000000"/>
          <w:kern w:val="0"/>
          <w:sz w:val="28"/>
          <w:lang w:eastAsia="ru-RU"/>
          <w14:ligatures w14:val="none"/>
        </w:rPr>
        <w:tab/>
        <w:t>оформленную</w:t>
      </w:r>
      <w:r w:rsidRPr="0002208E">
        <w:rPr>
          <w:rFonts w:ascii="Times New Roman" w:eastAsia="Times New Roman" w:hAnsi="Times New Roman" w:cs="Times New Roman"/>
          <w:color w:val="000000"/>
          <w:kern w:val="0"/>
          <w:sz w:val="28"/>
          <w:lang w:eastAsia="ru-RU"/>
          <w14:ligatures w14:val="none"/>
        </w:rPr>
        <w:tab/>
        <w:t>концепцию требований ФГОС СОО и раскрывает их реализацию через конкретное содержание. При создании программы по физической культуре учитывались потребности современного</w:t>
      </w:r>
      <w:r w:rsidRPr="0002208E">
        <w:rPr>
          <w:rFonts w:ascii="Times New Roman" w:eastAsia="Times New Roman" w:hAnsi="Times New Roman" w:cs="Times New Roman"/>
          <w:color w:val="000000"/>
          <w:kern w:val="0"/>
          <w:sz w:val="28"/>
          <w:lang w:eastAsia="ru-RU"/>
          <w14:ligatures w14:val="none"/>
        </w:rPr>
        <w:tab/>
      </w:r>
      <w:r w:rsidRPr="0002208E">
        <w:rPr>
          <w:rFonts w:ascii="Times New Roman" w:eastAsia="Times New Roman" w:hAnsi="Times New Roman" w:cs="Times New Roman"/>
          <w:color w:val="000000"/>
          <w:kern w:val="0"/>
          <w:sz w:val="28"/>
          <w:lang w:eastAsia="ru-RU"/>
          <w14:ligatures w14:val="none"/>
        </w:rPr>
        <w:tab/>
        <w:t>российского</w:t>
      </w:r>
      <w:r w:rsidRPr="0002208E">
        <w:rPr>
          <w:rFonts w:ascii="Times New Roman" w:eastAsia="Times New Roman" w:hAnsi="Times New Roman" w:cs="Times New Roman"/>
          <w:color w:val="000000"/>
          <w:kern w:val="0"/>
          <w:sz w:val="28"/>
          <w:lang w:eastAsia="ru-RU"/>
          <w14:ligatures w14:val="none"/>
        </w:rPr>
        <w:tab/>
        <w:t>общества</w:t>
      </w:r>
      <w:r w:rsidRPr="0002208E">
        <w:rPr>
          <w:rFonts w:ascii="Times New Roman" w:eastAsia="Times New Roman" w:hAnsi="Times New Roman" w:cs="Times New Roman"/>
          <w:color w:val="000000"/>
          <w:kern w:val="0"/>
          <w:sz w:val="28"/>
          <w:lang w:eastAsia="ru-RU"/>
          <w14:ligatures w14:val="none"/>
        </w:rPr>
        <w:tab/>
      </w:r>
      <w:r w:rsidRPr="0002208E">
        <w:rPr>
          <w:rFonts w:ascii="Times New Roman" w:eastAsia="Times New Roman" w:hAnsi="Times New Roman" w:cs="Times New Roman"/>
          <w:color w:val="000000"/>
          <w:kern w:val="0"/>
          <w:sz w:val="28"/>
          <w:lang w:eastAsia="ru-RU"/>
          <w14:ligatures w14:val="none"/>
        </w:rPr>
        <w:tab/>
        <w:t>в</w:t>
      </w:r>
      <w:r w:rsidRPr="0002208E">
        <w:rPr>
          <w:rFonts w:ascii="Times New Roman" w:eastAsia="Times New Roman" w:hAnsi="Times New Roman" w:cs="Times New Roman"/>
          <w:color w:val="000000"/>
          <w:kern w:val="0"/>
          <w:sz w:val="28"/>
          <w:lang w:eastAsia="ru-RU"/>
          <w14:ligatures w14:val="none"/>
        </w:rPr>
        <w:tab/>
        <w:t>физически</w:t>
      </w:r>
      <w:r w:rsidRPr="0002208E">
        <w:rPr>
          <w:rFonts w:ascii="Times New Roman" w:eastAsia="Times New Roman" w:hAnsi="Times New Roman" w:cs="Times New Roman"/>
          <w:color w:val="000000"/>
          <w:kern w:val="0"/>
          <w:sz w:val="28"/>
          <w:lang w:eastAsia="ru-RU"/>
          <w14:ligatures w14:val="none"/>
        </w:rPr>
        <w:tab/>
      </w:r>
      <w:r w:rsidRPr="0002208E">
        <w:rPr>
          <w:rFonts w:ascii="Times New Roman" w:eastAsia="Times New Roman" w:hAnsi="Times New Roman" w:cs="Times New Roman"/>
          <w:color w:val="000000"/>
          <w:kern w:val="0"/>
          <w:sz w:val="28"/>
          <w:lang w:eastAsia="ru-RU"/>
          <w14:ligatures w14:val="none"/>
        </w:rPr>
        <w:tab/>
        <w:t>крепком</w:t>
      </w:r>
      <w:r w:rsidRPr="0002208E">
        <w:rPr>
          <w:rFonts w:ascii="Times New Roman" w:eastAsia="Times New Roman" w:hAnsi="Times New Roman" w:cs="Times New Roman"/>
          <w:color w:val="000000"/>
          <w:kern w:val="0"/>
          <w:sz w:val="28"/>
          <w:lang w:eastAsia="ru-RU"/>
          <w14:ligatures w14:val="none"/>
        </w:rPr>
        <w:tab/>
        <w:t>и</w:t>
      </w:r>
      <w:r w:rsidRPr="0002208E">
        <w:rPr>
          <w:rFonts w:ascii="Times New Roman" w:eastAsia="Times New Roman" w:hAnsi="Times New Roman" w:cs="Times New Roman"/>
          <w:color w:val="000000"/>
          <w:kern w:val="0"/>
          <w:sz w:val="28"/>
          <w:lang w:eastAsia="ru-RU"/>
          <w14:ligatures w14:val="none"/>
        </w:rPr>
        <w:tab/>
        <w:t>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долголетия.</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w:t>
      </w:r>
      <w:proofErr w:type="gramStart"/>
      <w:r w:rsidRPr="0002208E">
        <w:rPr>
          <w:rFonts w:ascii="Times New Roman" w:eastAsia="Times New Roman" w:hAnsi="Times New Roman" w:cs="Times New Roman"/>
          <w:color w:val="000000"/>
          <w:kern w:val="0"/>
          <w:sz w:val="28"/>
          <w:lang w:eastAsia="ru-RU"/>
          <w14:ligatures w14:val="none"/>
        </w:rPr>
        <w:t>о-</w:t>
      </w:r>
      <w:proofErr w:type="gramEnd"/>
      <w:r w:rsidRPr="0002208E">
        <w:rPr>
          <w:rFonts w:ascii="Times New Roman" w:eastAsia="Times New Roman" w:hAnsi="Times New Roman" w:cs="Times New Roman"/>
          <w:color w:val="000000"/>
          <w:kern w:val="0"/>
          <w:sz w:val="28"/>
          <w:lang w:eastAsia="ru-RU"/>
          <w14:ligatures w14:val="none"/>
        </w:rPr>
        <w:t xml:space="preserve"> воспитательный процесс.</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bookmarkStart w:id="0" w:name="_GoBack"/>
      <w:bookmarkEnd w:id="0"/>
      <w:r w:rsidRPr="0002208E">
        <w:rPr>
          <w:rFonts w:ascii="Times New Roman" w:eastAsia="Times New Roman" w:hAnsi="Times New Roman" w:cs="Times New Roman"/>
          <w:color w:val="000000"/>
          <w:kern w:val="0"/>
          <w:sz w:val="28"/>
          <w:lang w:eastAsia="ru-RU"/>
          <w14:ligatures w14:val="none"/>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02208E">
        <w:rPr>
          <w:rFonts w:ascii="Times New Roman" w:eastAsia="Times New Roman" w:hAnsi="Times New Roman" w:cs="Times New Roman"/>
          <w:color w:val="000000"/>
          <w:kern w:val="0"/>
          <w:sz w:val="28"/>
          <w:lang w:eastAsia="ru-RU"/>
          <w14:ligatures w14:val="none"/>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roofErr w:type="gramEnd"/>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концепция формирования ключевых компетенций, устанавливающая основу саморазвития и самоопределения личности в процессе непрерывного образования; концепция</w:t>
      </w:r>
      <w:r w:rsidRPr="0002208E">
        <w:rPr>
          <w:rFonts w:ascii="Times New Roman" w:eastAsia="Times New Roman" w:hAnsi="Times New Roman" w:cs="Times New Roman"/>
          <w:color w:val="000000"/>
          <w:kern w:val="0"/>
          <w:sz w:val="28"/>
          <w:lang w:eastAsia="ru-RU"/>
          <w14:ligatures w14:val="none"/>
        </w:rPr>
        <w:tab/>
        <w:t>преподавания</w:t>
      </w:r>
      <w:r w:rsidRPr="0002208E">
        <w:rPr>
          <w:rFonts w:ascii="Times New Roman" w:eastAsia="Times New Roman" w:hAnsi="Times New Roman" w:cs="Times New Roman"/>
          <w:color w:val="000000"/>
          <w:kern w:val="0"/>
          <w:sz w:val="28"/>
          <w:lang w:eastAsia="ru-RU"/>
          <w14:ligatures w14:val="none"/>
        </w:rPr>
        <w:tab/>
        <w:t>учебного</w:t>
      </w:r>
      <w:r w:rsidRPr="0002208E">
        <w:rPr>
          <w:rFonts w:ascii="Times New Roman" w:eastAsia="Times New Roman" w:hAnsi="Times New Roman" w:cs="Times New Roman"/>
          <w:color w:val="000000"/>
          <w:kern w:val="0"/>
          <w:sz w:val="28"/>
          <w:lang w:eastAsia="ru-RU"/>
          <w14:ligatures w14:val="none"/>
        </w:rPr>
        <w:tab/>
        <w:t>предмета</w:t>
      </w:r>
      <w:r w:rsidRPr="0002208E">
        <w:rPr>
          <w:rFonts w:ascii="Times New Roman" w:eastAsia="Times New Roman" w:hAnsi="Times New Roman" w:cs="Times New Roman"/>
          <w:color w:val="000000"/>
          <w:kern w:val="0"/>
          <w:sz w:val="28"/>
          <w:lang w:eastAsia="ru-RU"/>
          <w14:ligatures w14:val="none"/>
        </w:rPr>
        <w:tab/>
        <w:t>«Физическая</w:t>
      </w:r>
      <w:r w:rsidRPr="0002208E">
        <w:rPr>
          <w:rFonts w:ascii="Times New Roman" w:eastAsia="Times New Roman" w:hAnsi="Times New Roman" w:cs="Times New Roman"/>
          <w:color w:val="000000"/>
          <w:kern w:val="0"/>
          <w:sz w:val="28"/>
          <w:lang w:eastAsia="ru-RU"/>
          <w14:ligatures w14:val="none"/>
        </w:rPr>
        <w:tab/>
        <w:t>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 xml:space="preserve">здоровья и </w:t>
      </w:r>
      <w:proofErr w:type="gramStart"/>
      <w:r w:rsidRPr="0002208E">
        <w:rPr>
          <w:rFonts w:ascii="Times New Roman" w:eastAsia="Times New Roman" w:hAnsi="Times New Roman" w:cs="Times New Roman"/>
          <w:color w:val="000000"/>
          <w:kern w:val="0"/>
          <w:sz w:val="28"/>
          <w:lang w:eastAsia="ru-RU"/>
          <w14:ligatures w14:val="none"/>
        </w:rPr>
        <w:t>развитии</w:t>
      </w:r>
      <w:proofErr w:type="gramEnd"/>
      <w:r w:rsidRPr="0002208E">
        <w:rPr>
          <w:rFonts w:ascii="Times New Roman" w:eastAsia="Times New Roman" w:hAnsi="Times New Roman" w:cs="Times New Roman"/>
          <w:color w:val="000000"/>
          <w:kern w:val="0"/>
          <w:sz w:val="28"/>
          <w:lang w:eastAsia="ru-RU"/>
          <w14:ligatures w14:val="none"/>
        </w:rPr>
        <w:t xml:space="preserve"> физических качеств;</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 xml:space="preserve">концепция структуры и содержания учебного предмета «Физическая культура», обосновывающая направленность учебных программ на формирование </w:t>
      </w:r>
      <w:r w:rsidRPr="0002208E">
        <w:rPr>
          <w:rFonts w:ascii="Times New Roman" w:eastAsia="Times New Roman" w:hAnsi="Times New Roman" w:cs="Times New Roman"/>
          <w:color w:val="000000"/>
          <w:kern w:val="0"/>
          <w:sz w:val="28"/>
          <w:lang w:eastAsia="ru-RU"/>
          <w14:ligatures w14:val="none"/>
        </w:rPr>
        <w:lastRenderedPageBreak/>
        <w:t>целостной личности учащихся, потребность в бережном отношении к своему здоровью и ведению здорового образа жизни.</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В своей социально-ценностной ориентации программа по физической культуре сохраняет исторически сложившееся предназначение дисциплины</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02208E">
        <w:rPr>
          <w:rFonts w:ascii="Times New Roman" w:eastAsia="Times New Roman" w:hAnsi="Times New Roman" w:cs="Times New Roman"/>
          <w:color w:val="000000"/>
          <w:kern w:val="0"/>
          <w:sz w:val="28"/>
          <w:lang w:eastAsia="ru-RU"/>
          <w14:ligatures w14:val="none"/>
        </w:rPr>
        <w:t>обучающихся</w:t>
      </w:r>
      <w:proofErr w:type="gramEnd"/>
      <w:r w:rsidRPr="0002208E">
        <w:rPr>
          <w:rFonts w:ascii="Times New Roman" w:eastAsia="Times New Roman" w:hAnsi="Times New Roman" w:cs="Times New Roman"/>
          <w:color w:val="000000"/>
          <w:kern w:val="0"/>
          <w:sz w:val="28"/>
          <w:lang w:eastAsia="ru-RU"/>
          <w14:ligatures w14:val="none"/>
        </w:rPr>
        <w:t xml:space="preserve"> в области физической культуры.</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sectPr w:rsidR="0002208E" w:rsidRPr="0002208E">
          <w:pgSz w:w="11910" w:h="16850"/>
          <w:pgMar w:top="1020" w:right="720" w:bottom="940" w:left="1020" w:header="429" w:footer="755" w:gutter="0"/>
          <w:cols w:space="720"/>
        </w:sectPr>
      </w:pP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lastRenderedPageBreak/>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02208E">
        <w:rPr>
          <w:rFonts w:ascii="Times New Roman" w:eastAsia="Times New Roman" w:hAnsi="Times New Roman" w:cs="Times New Roman"/>
          <w:color w:val="000000"/>
          <w:kern w:val="0"/>
          <w:sz w:val="28"/>
          <w:lang w:eastAsia="ru-RU"/>
          <w14:ligatures w14:val="none"/>
        </w:rPr>
        <w:t>достиженческой</w:t>
      </w:r>
      <w:proofErr w:type="spellEnd"/>
      <w:r w:rsidRPr="0002208E">
        <w:rPr>
          <w:rFonts w:ascii="Times New Roman" w:eastAsia="Times New Roman" w:hAnsi="Times New Roman" w:cs="Times New Roman"/>
          <w:color w:val="000000"/>
          <w:kern w:val="0"/>
          <w:sz w:val="28"/>
          <w:lang w:eastAsia="ru-RU"/>
          <w14:ligatures w14:val="none"/>
        </w:rPr>
        <w:t xml:space="preserve"> и </w:t>
      </w:r>
      <w:proofErr w:type="spellStart"/>
      <w:r w:rsidRPr="0002208E">
        <w:rPr>
          <w:rFonts w:ascii="Times New Roman" w:eastAsia="Times New Roman" w:hAnsi="Times New Roman" w:cs="Times New Roman"/>
          <w:color w:val="000000"/>
          <w:kern w:val="0"/>
          <w:sz w:val="28"/>
          <w:lang w:eastAsia="ru-RU"/>
          <w14:ligatures w14:val="none"/>
        </w:rPr>
        <w:t>прикладно</w:t>
      </w:r>
      <w:proofErr w:type="spellEnd"/>
      <w:r w:rsidRPr="0002208E">
        <w:rPr>
          <w:rFonts w:ascii="Times New Roman" w:eastAsia="Times New Roman" w:hAnsi="Times New Roman" w:cs="Times New Roman"/>
          <w:color w:val="000000"/>
          <w:kern w:val="0"/>
          <w:sz w:val="28"/>
          <w:lang w:eastAsia="ru-RU"/>
          <w14:ligatures w14:val="none"/>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02208E">
        <w:rPr>
          <w:rFonts w:ascii="Times New Roman" w:eastAsia="Times New Roman" w:hAnsi="Times New Roman" w:cs="Times New Roman"/>
          <w:color w:val="000000"/>
          <w:kern w:val="0"/>
          <w:sz w:val="28"/>
          <w:lang w:eastAsia="ru-RU"/>
          <w14:ligatures w14:val="none"/>
        </w:rPr>
        <w:t>операциональным</w:t>
      </w:r>
      <w:proofErr w:type="spellEnd"/>
      <w:r w:rsidRPr="0002208E">
        <w:rPr>
          <w:rFonts w:ascii="Times New Roman" w:eastAsia="Times New Roman" w:hAnsi="Times New Roman" w:cs="Times New Roman"/>
          <w:color w:val="000000"/>
          <w:kern w:val="0"/>
          <w:sz w:val="28"/>
          <w:lang w:eastAsia="ru-RU"/>
          <w14:ligatures w14:val="none"/>
        </w:rPr>
        <w:t xml:space="preserve"> (способы самостоятельной деятельности) и мотивационн</w:t>
      </w:r>
      <w:proofErr w:type="gramStart"/>
      <w:r w:rsidRPr="0002208E">
        <w:rPr>
          <w:rFonts w:ascii="Times New Roman" w:eastAsia="Times New Roman" w:hAnsi="Times New Roman" w:cs="Times New Roman"/>
          <w:color w:val="000000"/>
          <w:kern w:val="0"/>
          <w:sz w:val="28"/>
          <w:lang w:eastAsia="ru-RU"/>
          <w14:ligatures w14:val="none"/>
        </w:rPr>
        <w:t>о-</w:t>
      </w:r>
      <w:proofErr w:type="gramEnd"/>
      <w:r w:rsidRPr="0002208E">
        <w:rPr>
          <w:rFonts w:ascii="Times New Roman" w:eastAsia="Times New Roman" w:hAnsi="Times New Roman" w:cs="Times New Roman"/>
          <w:color w:val="000000"/>
          <w:kern w:val="0"/>
          <w:sz w:val="28"/>
          <w:lang w:eastAsia="ru-RU"/>
          <w14:ligatures w14:val="none"/>
        </w:rPr>
        <w:t xml:space="preserve"> процессуальным (физическое совершенствование).</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02208E">
        <w:rPr>
          <w:rFonts w:ascii="Times New Roman" w:eastAsia="Times New Roman" w:hAnsi="Times New Roman" w:cs="Times New Roman"/>
          <w:color w:val="000000"/>
          <w:kern w:val="0"/>
          <w:sz w:val="28"/>
          <w:lang w:eastAsia="ru-RU"/>
          <w14:ligatures w14:val="none"/>
        </w:rPr>
        <w:t>Инвариантные модули включают в себя содержание базовых видов спорта: гимнастики, лёгкой атлетики, зимних видов спорта (на примере лыжной</w:t>
      </w:r>
      <w:proofErr w:type="gramEnd"/>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sectPr w:rsidR="0002208E" w:rsidRPr="0002208E">
          <w:pgSz w:w="11910" w:h="16850"/>
          <w:pgMar w:top="1020" w:right="720" w:bottom="940" w:left="1020" w:header="429" w:footer="755" w:gutter="0"/>
          <w:cols w:space="720"/>
        </w:sectPr>
      </w:pP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lastRenderedPageBreak/>
        <w:t>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02208E" w:rsidRPr="0002208E" w:rsidRDefault="0002208E" w:rsidP="0002208E">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2208E">
        <w:rPr>
          <w:rFonts w:ascii="Times New Roman" w:eastAsia="Times New Roman" w:hAnsi="Times New Roman" w:cs="Times New Roman"/>
          <w:color w:val="000000"/>
          <w:kern w:val="0"/>
          <w:sz w:val="28"/>
          <w:lang w:eastAsia="ru-RU"/>
          <w14:ligatures w14:val="none"/>
        </w:rPr>
        <w:t>Общее число часов, рекомендованных для изучения физической культуры, – 136 часов: в 10 классе – 68 часа (2 часа в неделю), в 11 классе – 68 часа (2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rsidR="009B0AD7" w:rsidRDefault="009B0AD7" w:rsidP="0002208E">
      <w:pPr>
        <w:spacing w:after="0" w:line="264" w:lineRule="auto"/>
        <w:ind w:firstLine="600"/>
        <w:jc w:val="both"/>
      </w:pPr>
    </w:p>
    <w:sectPr w:rsidR="009B0AD7" w:rsidSect="0050671C">
      <w:headerReference w:type="default" r:id="rId8"/>
      <w:footerReference w:type="default" r:id="rId9"/>
      <w:pgSz w:w="11910" w:h="16850"/>
      <w:pgMar w:top="1140" w:right="680" w:bottom="940" w:left="980" w:header="71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5C" w:rsidRDefault="0085165C">
      <w:pPr>
        <w:spacing w:after="0" w:line="240" w:lineRule="auto"/>
      </w:pPr>
      <w:r>
        <w:separator/>
      </w:r>
    </w:p>
  </w:endnote>
  <w:endnote w:type="continuationSeparator" w:id="0">
    <w:p w:rsidR="0085165C" w:rsidRDefault="0085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85165C">
    <w:pPr>
      <w:pStyle w:val="afc"/>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5C" w:rsidRDefault="0085165C">
      <w:pPr>
        <w:spacing w:after="0" w:line="240" w:lineRule="auto"/>
      </w:pPr>
      <w:r>
        <w:separator/>
      </w:r>
    </w:p>
  </w:footnote>
  <w:footnote w:type="continuationSeparator" w:id="0">
    <w:p w:rsidR="0085165C" w:rsidRDefault="00851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85165C">
    <w:pPr>
      <w:pStyle w:val="af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5E34C3"/>
    <w:multiLevelType w:val="hybridMultilevel"/>
    <w:tmpl w:val="9B98A25E"/>
    <w:lvl w:ilvl="0" w:tplc="6344BDE8">
      <w:numFmt w:val="bullet"/>
      <w:lvlText w:val="–"/>
      <w:lvlJc w:val="left"/>
      <w:pPr>
        <w:ind w:left="110" w:hanging="281"/>
      </w:pPr>
      <w:rPr>
        <w:rFonts w:ascii="Times New Roman" w:eastAsia="Times New Roman" w:hAnsi="Times New Roman" w:cs="Times New Roman" w:hint="default"/>
        <w:w w:val="100"/>
        <w:sz w:val="28"/>
        <w:szCs w:val="28"/>
        <w:lang w:val="ru-RU" w:eastAsia="en-US" w:bidi="ar-SA"/>
      </w:rPr>
    </w:lvl>
    <w:lvl w:ilvl="1" w:tplc="241252E8">
      <w:numFmt w:val="bullet"/>
      <w:lvlText w:val="•"/>
      <w:lvlJc w:val="left"/>
      <w:pPr>
        <w:ind w:left="1122" w:hanging="281"/>
      </w:pPr>
      <w:rPr>
        <w:rFonts w:hint="default"/>
        <w:lang w:val="ru-RU" w:eastAsia="en-US" w:bidi="ar-SA"/>
      </w:rPr>
    </w:lvl>
    <w:lvl w:ilvl="2" w:tplc="17080BFE">
      <w:numFmt w:val="bullet"/>
      <w:lvlText w:val="•"/>
      <w:lvlJc w:val="left"/>
      <w:pPr>
        <w:ind w:left="2125" w:hanging="281"/>
      </w:pPr>
      <w:rPr>
        <w:rFonts w:hint="default"/>
        <w:lang w:val="ru-RU" w:eastAsia="en-US" w:bidi="ar-SA"/>
      </w:rPr>
    </w:lvl>
    <w:lvl w:ilvl="3" w:tplc="670EFFF0">
      <w:numFmt w:val="bullet"/>
      <w:lvlText w:val="•"/>
      <w:lvlJc w:val="left"/>
      <w:pPr>
        <w:ind w:left="3128" w:hanging="281"/>
      </w:pPr>
      <w:rPr>
        <w:rFonts w:hint="default"/>
        <w:lang w:val="ru-RU" w:eastAsia="en-US" w:bidi="ar-SA"/>
      </w:rPr>
    </w:lvl>
    <w:lvl w:ilvl="4" w:tplc="58AE8CC2">
      <w:numFmt w:val="bullet"/>
      <w:lvlText w:val="•"/>
      <w:lvlJc w:val="left"/>
      <w:pPr>
        <w:ind w:left="4131" w:hanging="281"/>
      </w:pPr>
      <w:rPr>
        <w:rFonts w:hint="default"/>
        <w:lang w:val="ru-RU" w:eastAsia="en-US" w:bidi="ar-SA"/>
      </w:rPr>
    </w:lvl>
    <w:lvl w:ilvl="5" w:tplc="5D52A114">
      <w:numFmt w:val="bullet"/>
      <w:lvlText w:val="•"/>
      <w:lvlJc w:val="left"/>
      <w:pPr>
        <w:ind w:left="5134" w:hanging="281"/>
      </w:pPr>
      <w:rPr>
        <w:rFonts w:hint="default"/>
        <w:lang w:val="ru-RU" w:eastAsia="en-US" w:bidi="ar-SA"/>
      </w:rPr>
    </w:lvl>
    <w:lvl w:ilvl="6" w:tplc="06C28454">
      <w:numFmt w:val="bullet"/>
      <w:lvlText w:val="•"/>
      <w:lvlJc w:val="left"/>
      <w:pPr>
        <w:ind w:left="6137" w:hanging="281"/>
      </w:pPr>
      <w:rPr>
        <w:rFonts w:hint="default"/>
        <w:lang w:val="ru-RU" w:eastAsia="en-US" w:bidi="ar-SA"/>
      </w:rPr>
    </w:lvl>
    <w:lvl w:ilvl="7" w:tplc="1EC02E12">
      <w:numFmt w:val="bullet"/>
      <w:lvlText w:val="•"/>
      <w:lvlJc w:val="left"/>
      <w:pPr>
        <w:ind w:left="7140" w:hanging="281"/>
      </w:pPr>
      <w:rPr>
        <w:rFonts w:hint="default"/>
        <w:lang w:val="ru-RU" w:eastAsia="en-US" w:bidi="ar-SA"/>
      </w:rPr>
    </w:lvl>
    <w:lvl w:ilvl="8" w:tplc="B240DFC8">
      <w:numFmt w:val="bullet"/>
      <w:lvlText w:val="•"/>
      <w:lvlJc w:val="left"/>
      <w:pPr>
        <w:ind w:left="8143" w:hanging="281"/>
      </w:pPr>
      <w:rPr>
        <w:rFonts w:hint="default"/>
        <w:lang w:val="ru-RU" w:eastAsia="en-US" w:bidi="ar-SA"/>
      </w:rPr>
    </w:lvl>
  </w:abstractNum>
  <w:abstractNum w:abstractNumId="2">
    <w:nsid w:val="0D6928B6"/>
    <w:multiLevelType w:val="multilevel"/>
    <w:tmpl w:val="AD4A7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592A5A"/>
    <w:multiLevelType w:val="hybridMultilevel"/>
    <w:tmpl w:val="9374611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8">
    <w:nsid w:val="43025F00"/>
    <w:multiLevelType w:val="multilevel"/>
    <w:tmpl w:val="B5589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B894DF2"/>
    <w:multiLevelType w:val="multilevel"/>
    <w:tmpl w:val="120C9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num>
  <w:num w:numId="2">
    <w:abstractNumId w:val="4"/>
  </w:num>
  <w:num w:numId="3">
    <w:abstractNumId w:val="13"/>
  </w:num>
  <w:num w:numId="4">
    <w:abstractNumId w:val="3"/>
  </w:num>
  <w:num w:numId="5">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num>
  <w:num w:numId="10">
    <w:abstractNumId w:val="4"/>
  </w:num>
  <w:num w:numId="11">
    <w:abstractNumId w:val="13"/>
  </w:num>
  <w:num w:numId="12">
    <w:abstractNumId w:val="3"/>
  </w:num>
  <w:num w:numId="13">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7"/>
  </w:num>
  <w:num w:numId="19">
    <w:abstractNumId w:val="2"/>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02208E"/>
    <w:rsid w:val="000F4DF6"/>
    <w:rsid w:val="00280C30"/>
    <w:rsid w:val="004F400C"/>
    <w:rsid w:val="0050671C"/>
    <w:rsid w:val="00575436"/>
    <w:rsid w:val="006E0C6A"/>
    <w:rsid w:val="006E2828"/>
    <w:rsid w:val="00792540"/>
    <w:rsid w:val="00823135"/>
    <w:rsid w:val="0085165C"/>
    <w:rsid w:val="009B0AD7"/>
    <w:rsid w:val="00A90721"/>
    <w:rsid w:val="00A912C1"/>
    <w:rsid w:val="00B3176F"/>
    <w:rsid w:val="00DC441D"/>
    <w:rsid w:val="00F02317"/>
    <w:rsid w:val="00FA3A9F"/>
    <w:rsid w:val="00FB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 w:type="paragraph" w:styleId="afff0">
    <w:name w:val="header"/>
    <w:basedOn w:val="a1"/>
    <w:link w:val="afff1"/>
    <w:uiPriority w:val="99"/>
    <w:unhideWhenUsed/>
    <w:rsid w:val="00B3176F"/>
    <w:pPr>
      <w:tabs>
        <w:tab w:val="center" w:pos="4677"/>
        <w:tab w:val="right" w:pos="9355"/>
      </w:tabs>
      <w:spacing w:after="0" w:line="240" w:lineRule="auto"/>
    </w:pPr>
  </w:style>
  <w:style w:type="character" w:customStyle="1" w:styleId="afff1">
    <w:name w:val="Верхний колонтитул Знак"/>
    <w:basedOn w:val="a2"/>
    <w:link w:val="afff0"/>
    <w:uiPriority w:val="99"/>
    <w:rsid w:val="00B3176F"/>
  </w:style>
  <w:style w:type="paragraph" w:styleId="afff2">
    <w:name w:val="footer"/>
    <w:basedOn w:val="a1"/>
    <w:link w:val="afff3"/>
    <w:uiPriority w:val="99"/>
    <w:unhideWhenUsed/>
    <w:rsid w:val="00B3176F"/>
    <w:pPr>
      <w:tabs>
        <w:tab w:val="center" w:pos="4677"/>
        <w:tab w:val="right" w:pos="9355"/>
      </w:tabs>
      <w:spacing w:after="0" w:line="240" w:lineRule="auto"/>
    </w:pPr>
  </w:style>
  <w:style w:type="character" w:customStyle="1" w:styleId="afff3">
    <w:name w:val="Нижний колонтитул Знак"/>
    <w:basedOn w:val="a2"/>
    <w:link w:val="afff2"/>
    <w:uiPriority w:val="99"/>
    <w:rsid w:val="00B31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 w:type="paragraph" w:styleId="afff0">
    <w:name w:val="header"/>
    <w:basedOn w:val="a1"/>
    <w:link w:val="afff1"/>
    <w:uiPriority w:val="99"/>
    <w:unhideWhenUsed/>
    <w:rsid w:val="00B3176F"/>
    <w:pPr>
      <w:tabs>
        <w:tab w:val="center" w:pos="4677"/>
        <w:tab w:val="right" w:pos="9355"/>
      </w:tabs>
      <w:spacing w:after="0" w:line="240" w:lineRule="auto"/>
    </w:pPr>
  </w:style>
  <w:style w:type="character" w:customStyle="1" w:styleId="afff1">
    <w:name w:val="Верхний колонтитул Знак"/>
    <w:basedOn w:val="a2"/>
    <w:link w:val="afff0"/>
    <w:uiPriority w:val="99"/>
    <w:rsid w:val="00B3176F"/>
  </w:style>
  <w:style w:type="paragraph" w:styleId="afff2">
    <w:name w:val="footer"/>
    <w:basedOn w:val="a1"/>
    <w:link w:val="afff3"/>
    <w:uiPriority w:val="99"/>
    <w:unhideWhenUsed/>
    <w:rsid w:val="00B3176F"/>
    <w:pPr>
      <w:tabs>
        <w:tab w:val="center" w:pos="4677"/>
        <w:tab w:val="right" w:pos="9355"/>
      </w:tabs>
      <w:spacing w:after="0" w:line="240" w:lineRule="auto"/>
    </w:pPr>
  </w:style>
  <w:style w:type="character" w:customStyle="1" w:styleId="afff3">
    <w:name w:val="Нижний колонтитул Знак"/>
    <w:basedOn w:val="a2"/>
    <w:link w:val="afff2"/>
    <w:uiPriority w:val="99"/>
    <w:rsid w:val="00B3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2023-10-31T13:12:00Z</dcterms:created>
  <dcterms:modified xsi:type="dcterms:W3CDTF">2023-10-31T13:12:00Z</dcterms:modified>
</cp:coreProperties>
</file>