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722" w:rsidRDefault="003E1722">
      <w:pPr>
        <w:jc w:val="right"/>
        <w:rPr>
          <w:rFonts w:ascii="Tempora LGC Uni" w:hAnsi="Tempora LGC Uni"/>
          <w:sz w:val="22"/>
          <w:szCs w:val="22"/>
        </w:rPr>
      </w:pPr>
    </w:p>
    <w:p w:rsidR="003E1722" w:rsidRDefault="003E1722">
      <w:pPr>
        <w:jc w:val="right"/>
        <w:rPr>
          <w:rFonts w:ascii="Tempora LGC Uni" w:hAnsi="Tempora LGC Uni"/>
          <w:sz w:val="22"/>
          <w:szCs w:val="22"/>
        </w:rPr>
      </w:pPr>
    </w:p>
    <w:p w:rsidR="00EA3E27" w:rsidRDefault="00452B5E">
      <w:pPr>
        <w:jc w:val="right"/>
        <w:rPr>
          <w:rFonts w:ascii="Tempora LGC Uni" w:hAnsi="Tempora LGC Uni"/>
          <w:sz w:val="22"/>
          <w:szCs w:val="22"/>
        </w:rPr>
      </w:pPr>
      <w:bookmarkStart w:id="0" w:name="_GoBack"/>
      <w:bookmarkEnd w:id="0"/>
      <w:r>
        <w:rPr>
          <w:rFonts w:ascii="Tempora LGC Uni" w:hAnsi="Tempora LGC Uni"/>
          <w:sz w:val="22"/>
          <w:szCs w:val="22"/>
        </w:rPr>
        <w:t>Приложение № 1</w:t>
      </w:r>
    </w:p>
    <w:p w:rsidR="00EA3E27" w:rsidRDefault="00452B5E">
      <w:pPr>
        <w:jc w:val="right"/>
        <w:rPr>
          <w:rFonts w:ascii="Tempora LGC Uni" w:hAnsi="Tempora LGC Uni"/>
          <w:sz w:val="22"/>
          <w:szCs w:val="22"/>
        </w:rPr>
      </w:pPr>
      <w:r>
        <w:rPr>
          <w:rFonts w:ascii="Tempora LGC Uni" w:hAnsi="Tempora LGC Uni"/>
          <w:sz w:val="22"/>
          <w:szCs w:val="22"/>
        </w:rPr>
        <w:t>к приказу министерства образования</w:t>
      </w:r>
    </w:p>
    <w:p w:rsidR="00EA3E27" w:rsidRDefault="00452B5E">
      <w:pPr>
        <w:jc w:val="right"/>
        <w:rPr>
          <w:rFonts w:ascii="Tempora LGC Uni" w:hAnsi="Tempora LGC Uni"/>
          <w:sz w:val="22"/>
          <w:szCs w:val="22"/>
        </w:rPr>
      </w:pPr>
      <w:r>
        <w:rPr>
          <w:rFonts w:ascii="Tempora LGC Uni" w:hAnsi="Tempora LGC Uni"/>
          <w:sz w:val="22"/>
          <w:szCs w:val="22"/>
        </w:rPr>
        <w:t xml:space="preserve"> и науки Калужской области</w:t>
      </w:r>
    </w:p>
    <w:p w:rsidR="00EA3E27" w:rsidRDefault="00452B5E">
      <w:pPr>
        <w:jc w:val="right"/>
        <w:rPr>
          <w:rFonts w:ascii="Tempora LGC Uni" w:hAnsi="Tempora LGC Uni"/>
          <w:sz w:val="22"/>
          <w:szCs w:val="22"/>
        </w:rPr>
      </w:pPr>
      <w:r>
        <w:rPr>
          <w:rFonts w:ascii="Tempora LGC Uni" w:hAnsi="Tempora LGC Uni"/>
          <w:sz w:val="22"/>
          <w:szCs w:val="22"/>
        </w:rPr>
        <w:t>от ___________2024 № ________</w:t>
      </w:r>
    </w:p>
    <w:p w:rsidR="00EA3E27" w:rsidRDefault="00EA3E27">
      <w:pPr>
        <w:jc w:val="right"/>
        <w:rPr>
          <w:rFonts w:ascii="Tempora LGC Uni" w:hAnsi="Tempora LGC Uni"/>
          <w:sz w:val="26"/>
          <w:szCs w:val="26"/>
        </w:rPr>
      </w:pPr>
    </w:p>
    <w:p w:rsidR="00EA3E27" w:rsidRDefault="00452B5E">
      <w:pPr>
        <w:jc w:val="center"/>
        <w:rPr>
          <w:rFonts w:ascii="Tempora LGC Uni" w:hAnsi="Tempora LGC Uni"/>
          <w:sz w:val="26"/>
          <w:szCs w:val="26"/>
        </w:rPr>
      </w:pPr>
      <w:r>
        <w:rPr>
          <w:rFonts w:ascii="Tempora LGC Uni" w:hAnsi="Tempora LGC Uni"/>
          <w:b/>
          <w:sz w:val="26"/>
          <w:szCs w:val="26"/>
        </w:rPr>
        <w:t xml:space="preserve">Сроки проведения </w:t>
      </w:r>
    </w:p>
    <w:p w:rsidR="00EA3E27" w:rsidRDefault="00452B5E">
      <w:pPr>
        <w:jc w:val="center"/>
        <w:rPr>
          <w:rFonts w:ascii="Tempora LGC Uni" w:hAnsi="Tempora LGC Uni"/>
          <w:sz w:val="26"/>
          <w:szCs w:val="26"/>
        </w:rPr>
      </w:pPr>
      <w:r>
        <w:rPr>
          <w:rFonts w:ascii="Tempora LGC Uni" w:hAnsi="Tempora LGC Uni"/>
          <w:b/>
          <w:sz w:val="26"/>
          <w:szCs w:val="26"/>
        </w:rPr>
        <w:t>школьного этапа всероссийской олимпиады школьников</w:t>
      </w:r>
    </w:p>
    <w:p w:rsidR="00EA3E27" w:rsidRDefault="00452B5E">
      <w:pPr>
        <w:jc w:val="center"/>
        <w:rPr>
          <w:rFonts w:ascii="Tempora LGC Uni" w:hAnsi="Tempora LGC Uni"/>
          <w:sz w:val="26"/>
          <w:szCs w:val="26"/>
        </w:rPr>
      </w:pPr>
      <w:r>
        <w:rPr>
          <w:rFonts w:ascii="Tempora LGC Uni" w:hAnsi="Tempora LGC Uni"/>
          <w:b/>
          <w:sz w:val="26"/>
          <w:szCs w:val="26"/>
        </w:rPr>
        <w:t xml:space="preserve"> в 2024/25 учебном году</w:t>
      </w:r>
    </w:p>
    <w:p w:rsidR="00EA3E27" w:rsidRDefault="00EA3E27">
      <w:pPr>
        <w:jc w:val="center"/>
        <w:rPr>
          <w:rFonts w:ascii="Tempora LGC Uni" w:hAnsi="Tempora LGC Uni"/>
          <w:sz w:val="26"/>
          <w:szCs w:val="26"/>
        </w:rPr>
      </w:pPr>
    </w:p>
    <w:tbl>
      <w:tblPr>
        <w:tblW w:w="9776" w:type="dxa"/>
        <w:tblLayout w:type="fixed"/>
        <w:tblLook w:val="01E0" w:firstRow="1" w:lastRow="1" w:firstColumn="1" w:lastColumn="1" w:noHBand="0" w:noVBand="0"/>
      </w:tblPr>
      <w:tblGrid>
        <w:gridCol w:w="580"/>
        <w:gridCol w:w="5224"/>
        <w:gridCol w:w="3972"/>
      </w:tblGrid>
      <w:tr w:rsidR="00EA3E27">
        <w:trPr>
          <w:trHeight w:val="598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E27" w:rsidRDefault="00452B5E">
            <w:pPr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b/>
                <w:sz w:val="26"/>
                <w:szCs w:val="26"/>
              </w:rPr>
              <w:t xml:space="preserve">№ </w:t>
            </w:r>
            <w:proofErr w:type="gramStart"/>
            <w:r>
              <w:rPr>
                <w:rFonts w:ascii="Tempora LGC Uni" w:hAnsi="Tempora LGC Uni"/>
                <w:b/>
                <w:sz w:val="26"/>
                <w:szCs w:val="26"/>
              </w:rPr>
              <w:t>п</w:t>
            </w:r>
            <w:proofErr w:type="gramEnd"/>
            <w:r>
              <w:rPr>
                <w:rFonts w:ascii="Tempora LGC Uni" w:hAnsi="Tempora LGC Uni"/>
                <w:b/>
                <w:sz w:val="26"/>
                <w:szCs w:val="26"/>
              </w:rPr>
              <w:t>/п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E27" w:rsidRDefault="00452B5E">
            <w:pPr>
              <w:jc w:val="center"/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b/>
                <w:sz w:val="26"/>
                <w:szCs w:val="26"/>
              </w:rPr>
              <w:t>Наименование</w:t>
            </w:r>
          </w:p>
          <w:p w:rsidR="00EA3E27" w:rsidRDefault="00452B5E">
            <w:pPr>
              <w:jc w:val="center"/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b/>
                <w:sz w:val="26"/>
                <w:szCs w:val="26"/>
              </w:rPr>
              <w:t>общеобразовательного предмета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E27" w:rsidRDefault="00452B5E">
            <w:pPr>
              <w:ind w:left="176"/>
              <w:jc w:val="center"/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b/>
                <w:sz w:val="26"/>
                <w:szCs w:val="26"/>
              </w:rPr>
              <w:t>Даты</w:t>
            </w:r>
            <w:r>
              <w:rPr>
                <w:rFonts w:ascii="Tempora LGC Uni" w:hAnsi="Tempora LGC Uni"/>
                <w:b/>
                <w:sz w:val="26"/>
                <w:szCs w:val="26"/>
              </w:rPr>
              <w:t xml:space="preserve"> проведения</w:t>
            </w:r>
          </w:p>
        </w:tc>
      </w:tr>
      <w:tr w:rsidR="00EA3E27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E27" w:rsidRDefault="00452B5E">
            <w:pPr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sz w:val="26"/>
                <w:szCs w:val="26"/>
              </w:rPr>
              <w:t>1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E27" w:rsidRDefault="00452B5E">
            <w:pPr>
              <w:ind w:left="176"/>
              <w:jc w:val="both"/>
            </w:pPr>
            <w:r>
              <w:rPr>
                <w:rFonts w:ascii="Tempora LGC Uni" w:hAnsi="Tempora LGC Uni"/>
                <w:sz w:val="26"/>
                <w:szCs w:val="26"/>
              </w:rPr>
              <w:t>Астрономия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3E27" w:rsidRDefault="00452B5E">
            <w:pPr>
              <w:ind w:left="176"/>
              <w:jc w:val="both"/>
            </w:pPr>
            <w:r>
              <w:rPr>
                <w:rFonts w:ascii="Tempora LGC Uni" w:hAnsi="Tempora LGC Uni"/>
                <w:sz w:val="26"/>
                <w:szCs w:val="26"/>
              </w:rPr>
              <w:t>25 сентября 2024 года</w:t>
            </w:r>
          </w:p>
        </w:tc>
      </w:tr>
      <w:tr w:rsidR="00EA3E27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E27" w:rsidRDefault="00452B5E">
            <w:pPr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sz w:val="26"/>
                <w:szCs w:val="26"/>
              </w:rPr>
              <w:t>2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E27" w:rsidRDefault="00452B5E">
            <w:pPr>
              <w:ind w:left="176"/>
              <w:jc w:val="both"/>
            </w:pPr>
            <w:r>
              <w:rPr>
                <w:rFonts w:ascii="Tempora LGC Uni" w:hAnsi="Tempora LGC Uni"/>
                <w:sz w:val="26"/>
                <w:szCs w:val="26"/>
              </w:rPr>
              <w:t>Экономика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E27" w:rsidRDefault="00452B5E">
            <w:pPr>
              <w:ind w:left="176"/>
              <w:jc w:val="both"/>
            </w:pPr>
            <w:r>
              <w:rPr>
                <w:rFonts w:ascii="Tempora LGC Uni" w:hAnsi="Tempora LGC Uni"/>
                <w:sz w:val="26"/>
                <w:szCs w:val="26"/>
              </w:rPr>
              <w:t>26 сентября 2024 года</w:t>
            </w:r>
          </w:p>
        </w:tc>
      </w:tr>
      <w:tr w:rsidR="00EA3E27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E27" w:rsidRDefault="00452B5E">
            <w:pPr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sz w:val="26"/>
                <w:szCs w:val="26"/>
              </w:rPr>
              <w:t>3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E27" w:rsidRDefault="00452B5E">
            <w:pPr>
              <w:ind w:left="176"/>
              <w:jc w:val="both"/>
            </w:pPr>
            <w:r>
              <w:rPr>
                <w:rFonts w:ascii="Tempora LGC Uni" w:hAnsi="Tempora LGC Uni"/>
                <w:sz w:val="26"/>
                <w:szCs w:val="26"/>
              </w:rPr>
              <w:t>Литература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E27" w:rsidRDefault="00452B5E">
            <w:pPr>
              <w:ind w:left="176"/>
              <w:jc w:val="both"/>
            </w:pPr>
            <w:r>
              <w:rPr>
                <w:rFonts w:ascii="Tempora LGC Uni" w:hAnsi="Tempora LGC Uni"/>
                <w:sz w:val="26"/>
                <w:szCs w:val="26"/>
              </w:rPr>
              <w:t>27 сентября 2024 года</w:t>
            </w:r>
          </w:p>
        </w:tc>
      </w:tr>
      <w:tr w:rsidR="00EA3E27"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E27" w:rsidRDefault="00452B5E">
            <w:pPr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sz w:val="26"/>
                <w:szCs w:val="26"/>
              </w:rPr>
              <w:t>4</w:t>
            </w:r>
          </w:p>
        </w:tc>
        <w:tc>
          <w:tcPr>
            <w:tcW w:w="52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E27" w:rsidRDefault="00452B5E">
            <w:pPr>
              <w:ind w:left="176"/>
              <w:jc w:val="both"/>
            </w:pPr>
            <w:r>
              <w:rPr>
                <w:rFonts w:ascii="Tempora LGC Uni" w:hAnsi="Tempora LGC Uni"/>
                <w:sz w:val="26"/>
                <w:szCs w:val="26"/>
              </w:rPr>
              <w:t>Французский язык</w:t>
            </w:r>
          </w:p>
        </w:tc>
        <w:tc>
          <w:tcPr>
            <w:tcW w:w="3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E27" w:rsidRDefault="00452B5E">
            <w:pPr>
              <w:ind w:left="176"/>
              <w:jc w:val="both"/>
            </w:pPr>
            <w:r>
              <w:rPr>
                <w:rFonts w:ascii="Tempora LGC Uni" w:hAnsi="Tempora LGC Uni"/>
                <w:sz w:val="26"/>
                <w:szCs w:val="26"/>
              </w:rPr>
              <w:t>1 октября 2024 года</w:t>
            </w:r>
          </w:p>
        </w:tc>
      </w:tr>
      <w:tr w:rsidR="00EA3E27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E27" w:rsidRDefault="00452B5E">
            <w:pPr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sz w:val="26"/>
                <w:szCs w:val="26"/>
              </w:rPr>
              <w:t>5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E27" w:rsidRDefault="00452B5E">
            <w:pPr>
              <w:ind w:left="176"/>
              <w:jc w:val="both"/>
            </w:pPr>
            <w:r>
              <w:rPr>
                <w:rFonts w:ascii="Tempora LGC Uni" w:hAnsi="Tempora LGC Uni"/>
                <w:sz w:val="26"/>
                <w:szCs w:val="26"/>
              </w:rPr>
              <w:t>Физика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E27" w:rsidRDefault="00452B5E">
            <w:pPr>
              <w:ind w:left="176"/>
              <w:jc w:val="both"/>
            </w:pPr>
            <w:r>
              <w:rPr>
                <w:rFonts w:ascii="Tempora LGC Uni" w:hAnsi="Tempora LGC Uni"/>
                <w:sz w:val="26"/>
                <w:szCs w:val="26"/>
              </w:rPr>
              <w:t>2 октября 2024 года</w:t>
            </w:r>
          </w:p>
        </w:tc>
      </w:tr>
      <w:tr w:rsidR="00EA3E27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E27" w:rsidRDefault="00452B5E">
            <w:pPr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sz w:val="26"/>
                <w:szCs w:val="26"/>
              </w:rPr>
              <w:t>6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E27" w:rsidRDefault="00452B5E">
            <w:pPr>
              <w:ind w:left="176"/>
              <w:jc w:val="both"/>
            </w:pPr>
            <w:r>
              <w:rPr>
                <w:rFonts w:ascii="Tempora LGC Uni" w:hAnsi="Tempora LGC Uni"/>
                <w:sz w:val="26"/>
                <w:szCs w:val="26"/>
              </w:rPr>
              <w:t>Право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3E27" w:rsidRDefault="00452B5E">
            <w:pPr>
              <w:ind w:left="176"/>
              <w:jc w:val="both"/>
            </w:pPr>
            <w:r>
              <w:rPr>
                <w:rFonts w:ascii="Tempora LGC Uni" w:hAnsi="Tempora LGC Uni"/>
                <w:sz w:val="26"/>
                <w:szCs w:val="26"/>
              </w:rPr>
              <w:t>3 октября 2024 года</w:t>
            </w:r>
          </w:p>
        </w:tc>
      </w:tr>
      <w:tr w:rsidR="00EA3E27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E27" w:rsidRDefault="00452B5E">
            <w:pPr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sz w:val="26"/>
                <w:szCs w:val="26"/>
              </w:rPr>
              <w:t>7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E27" w:rsidRDefault="00452B5E">
            <w:pPr>
              <w:ind w:left="176"/>
              <w:jc w:val="both"/>
            </w:pPr>
            <w:r>
              <w:rPr>
                <w:rFonts w:ascii="Tempora LGC Uni" w:hAnsi="Tempora LGC Uni"/>
                <w:sz w:val="26"/>
                <w:szCs w:val="26"/>
              </w:rPr>
              <w:t>Русский язык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3E27" w:rsidRDefault="00452B5E">
            <w:pPr>
              <w:ind w:left="176"/>
              <w:jc w:val="both"/>
            </w:pPr>
            <w:r>
              <w:rPr>
                <w:rFonts w:ascii="Tempora LGC Uni" w:hAnsi="Tempora LGC Uni"/>
                <w:sz w:val="26"/>
                <w:szCs w:val="26"/>
              </w:rPr>
              <w:t>4 октября 2024 года</w:t>
            </w:r>
          </w:p>
        </w:tc>
      </w:tr>
      <w:tr w:rsidR="00EA3E27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E27" w:rsidRDefault="00452B5E">
            <w:pPr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sz w:val="26"/>
                <w:szCs w:val="26"/>
              </w:rPr>
              <w:t>8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E27" w:rsidRDefault="00452B5E">
            <w:pPr>
              <w:ind w:left="176"/>
              <w:jc w:val="both"/>
            </w:pPr>
            <w:r>
              <w:rPr>
                <w:rFonts w:ascii="Tempora LGC Uni" w:hAnsi="Tempora LGC Uni"/>
                <w:sz w:val="26"/>
                <w:szCs w:val="26"/>
              </w:rPr>
              <w:t>Испанский язык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3E27" w:rsidRDefault="00452B5E">
            <w:pPr>
              <w:ind w:left="176"/>
              <w:jc w:val="both"/>
            </w:pPr>
            <w:r>
              <w:rPr>
                <w:rFonts w:ascii="Tempora LGC Uni" w:hAnsi="Tempora LGC Uni"/>
                <w:sz w:val="26"/>
                <w:szCs w:val="26"/>
              </w:rPr>
              <w:t>7 октября 2024 года</w:t>
            </w:r>
          </w:p>
        </w:tc>
      </w:tr>
      <w:tr w:rsidR="00EA3E27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E27" w:rsidRDefault="00452B5E">
            <w:pPr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sz w:val="26"/>
                <w:szCs w:val="26"/>
              </w:rPr>
              <w:t>9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E27" w:rsidRDefault="00452B5E">
            <w:pPr>
              <w:ind w:left="176"/>
              <w:jc w:val="both"/>
            </w:pPr>
            <w:r>
              <w:rPr>
                <w:rFonts w:ascii="Tempora LGC Uni" w:hAnsi="Tempora LGC Uni"/>
                <w:sz w:val="26"/>
                <w:szCs w:val="26"/>
              </w:rPr>
              <w:t>Китайский язык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3E27" w:rsidRDefault="00452B5E">
            <w:pPr>
              <w:ind w:left="176"/>
              <w:jc w:val="both"/>
            </w:pPr>
            <w:r>
              <w:rPr>
                <w:rFonts w:ascii="Tempora LGC Uni" w:hAnsi="Tempora LGC Uni"/>
                <w:sz w:val="26"/>
                <w:szCs w:val="26"/>
              </w:rPr>
              <w:t>7 октября 2024 года</w:t>
            </w:r>
          </w:p>
        </w:tc>
      </w:tr>
      <w:tr w:rsidR="00EA3E27"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E27" w:rsidRDefault="00452B5E">
            <w:pPr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sz w:val="26"/>
                <w:szCs w:val="26"/>
              </w:rPr>
              <w:t>10</w:t>
            </w:r>
          </w:p>
        </w:tc>
        <w:tc>
          <w:tcPr>
            <w:tcW w:w="52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E27" w:rsidRDefault="00452B5E">
            <w:pPr>
              <w:ind w:left="176"/>
              <w:jc w:val="both"/>
            </w:pPr>
            <w:r>
              <w:rPr>
                <w:rFonts w:ascii="Tempora LGC Uni" w:hAnsi="Tempora LGC Uni"/>
                <w:sz w:val="26"/>
                <w:szCs w:val="26"/>
              </w:rPr>
              <w:t>Итальянский язык</w:t>
            </w:r>
          </w:p>
        </w:tc>
        <w:tc>
          <w:tcPr>
            <w:tcW w:w="3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3E27" w:rsidRDefault="00452B5E">
            <w:pPr>
              <w:ind w:left="176"/>
              <w:jc w:val="both"/>
            </w:pPr>
            <w:r>
              <w:rPr>
                <w:rFonts w:ascii="Tempora LGC Uni" w:hAnsi="Tempora LGC Uni"/>
                <w:sz w:val="26"/>
                <w:szCs w:val="26"/>
              </w:rPr>
              <w:t>7 октября 2024 года</w:t>
            </w:r>
          </w:p>
        </w:tc>
      </w:tr>
      <w:tr w:rsidR="00EA3E27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E27" w:rsidRDefault="00452B5E">
            <w:pPr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sz w:val="26"/>
                <w:szCs w:val="26"/>
              </w:rPr>
              <w:t>11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E27" w:rsidRDefault="00452B5E">
            <w:pPr>
              <w:ind w:left="176"/>
              <w:jc w:val="both"/>
            </w:pPr>
            <w:r>
              <w:rPr>
                <w:rFonts w:ascii="Tempora LGC Uni" w:hAnsi="Tempora LGC Uni"/>
                <w:sz w:val="26"/>
                <w:szCs w:val="26"/>
              </w:rPr>
              <w:t xml:space="preserve">Биология, 7-11 </w:t>
            </w:r>
            <w:proofErr w:type="spellStart"/>
            <w:r>
              <w:rPr>
                <w:rFonts w:ascii="Tempora LGC Uni" w:hAnsi="Tempora LGC Uni"/>
                <w:sz w:val="26"/>
                <w:szCs w:val="26"/>
              </w:rPr>
              <w:t>кл</w:t>
            </w:r>
            <w:proofErr w:type="spellEnd"/>
            <w:r>
              <w:rPr>
                <w:rFonts w:ascii="Tempora LGC Uni" w:hAnsi="Tempora LGC Uni"/>
                <w:sz w:val="26"/>
                <w:szCs w:val="26"/>
              </w:rPr>
              <w:t>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3E27" w:rsidRDefault="00452B5E">
            <w:pPr>
              <w:ind w:left="176"/>
              <w:jc w:val="both"/>
            </w:pPr>
            <w:r>
              <w:rPr>
                <w:rFonts w:ascii="Tempora LGC Uni" w:hAnsi="Tempora LGC Uni"/>
                <w:sz w:val="26"/>
                <w:szCs w:val="26"/>
              </w:rPr>
              <w:t>8 октября 2024 года</w:t>
            </w:r>
          </w:p>
        </w:tc>
      </w:tr>
      <w:tr w:rsidR="00EA3E27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E27" w:rsidRDefault="00452B5E">
            <w:pPr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sz w:val="26"/>
                <w:szCs w:val="26"/>
              </w:rPr>
              <w:t>12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E27" w:rsidRDefault="00452B5E">
            <w:pPr>
              <w:ind w:left="176"/>
              <w:jc w:val="both"/>
            </w:pPr>
            <w:r>
              <w:rPr>
                <w:rFonts w:ascii="Tempora LGC Uni" w:hAnsi="Tempora LGC Uni"/>
                <w:sz w:val="26"/>
                <w:szCs w:val="26"/>
              </w:rPr>
              <w:t xml:space="preserve">Биология, 5-6 </w:t>
            </w:r>
            <w:proofErr w:type="spellStart"/>
            <w:r>
              <w:rPr>
                <w:rFonts w:ascii="Tempora LGC Uni" w:hAnsi="Tempora LGC Uni"/>
                <w:sz w:val="26"/>
                <w:szCs w:val="26"/>
              </w:rPr>
              <w:t>кл</w:t>
            </w:r>
            <w:proofErr w:type="spellEnd"/>
            <w:r>
              <w:rPr>
                <w:rFonts w:ascii="Tempora LGC Uni" w:hAnsi="Tempora LGC Uni"/>
                <w:sz w:val="26"/>
                <w:szCs w:val="26"/>
              </w:rPr>
              <w:t>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E27" w:rsidRDefault="00452B5E">
            <w:pPr>
              <w:ind w:left="176"/>
              <w:jc w:val="both"/>
            </w:pPr>
            <w:r>
              <w:rPr>
                <w:rFonts w:ascii="Tempora LGC Uni" w:hAnsi="Tempora LGC Uni"/>
                <w:sz w:val="26"/>
                <w:szCs w:val="26"/>
              </w:rPr>
              <w:t>9 октября 2024 года</w:t>
            </w:r>
          </w:p>
        </w:tc>
      </w:tr>
      <w:tr w:rsidR="00EA3E27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E27" w:rsidRDefault="00452B5E">
            <w:pPr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sz w:val="26"/>
                <w:szCs w:val="26"/>
              </w:rPr>
              <w:t>13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E27" w:rsidRDefault="00452B5E">
            <w:pPr>
              <w:ind w:left="176"/>
              <w:jc w:val="both"/>
            </w:pPr>
            <w:r>
              <w:rPr>
                <w:rFonts w:ascii="Tempora LGC Uni" w:hAnsi="Tempora LGC Uni"/>
                <w:sz w:val="26"/>
                <w:szCs w:val="26"/>
              </w:rPr>
              <w:t>Мировая художественная культура (МХК)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E27" w:rsidRDefault="00452B5E">
            <w:pPr>
              <w:ind w:left="176"/>
              <w:jc w:val="both"/>
            </w:pPr>
            <w:r>
              <w:rPr>
                <w:rFonts w:ascii="Tempora LGC Uni" w:hAnsi="Tempora LGC Uni"/>
                <w:sz w:val="26"/>
                <w:szCs w:val="26"/>
              </w:rPr>
              <w:t xml:space="preserve">10 октября </w:t>
            </w:r>
            <w:r>
              <w:rPr>
                <w:rFonts w:ascii="Tempora LGC Uni" w:hAnsi="Tempora LGC Uni"/>
                <w:sz w:val="26"/>
                <w:szCs w:val="26"/>
              </w:rPr>
              <w:t>2024 года</w:t>
            </w:r>
          </w:p>
        </w:tc>
      </w:tr>
      <w:tr w:rsidR="00EA3E27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E27" w:rsidRDefault="00452B5E">
            <w:pPr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sz w:val="26"/>
                <w:szCs w:val="26"/>
              </w:rPr>
              <w:t>14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E27" w:rsidRDefault="00452B5E">
            <w:pPr>
              <w:ind w:left="176"/>
              <w:jc w:val="both"/>
            </w:pPr>
            <w:r>
              <w:rPr>
                <w:rFonts w:ascii="Tempora LGC Uni" w:hAnsi="Tempora LGC Uni"/>
                <w:sz w:val="26"/>
                <w:szCs w:val="26"/>
              </w:rPr>
              <w:t>История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E27" w:rsidRDefault="00452B5E">
            <w:pPr>
              <w:ind w:left="176"/>
              <w:jc w:val="both"/>
            </w:pPr>
            <w:r>
              <w:rPr>
                <w:rFonts w:ascii="Tempora LGC Uni" w:hAnsi="Tempora LGC Uni"/>
                <w:sz w:val="26"/>
                <w:szCs w:val="26"/>
              </w:rPr>
              <w:t>11 октября 2024 года</w:t>
            </w:r>
          </w:p>
        </w:tc>
      </w:tr>
      <w:tr w:rsidR="00EA3E27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E27" w:rsidRDefault="00452B5E">
            <w:pPr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sz w:val="26"/>
                <w:szCs w:val="26"/>
              </w:rPr>
              <w:t>15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E27" w:rsidRDefault="00452B5E">
            <w:pPr>
              <w:ind w:left="176"/>
              <w:jc w:val="both"/>
            </w:pPr>
            <w:r>
              <w:rPr>
                <w:rFonts w:ascii="Tempora LGC Uni" w:hAnsi="Tempora LGC Uni"/>
                <w:sz w:val="26"/>
                <w:szCs w:val="26"/>
              </w:rPr>
              <w:t>География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E27" w:rsidRDefault="00452B5E">
            <w:pPr>
              <w:ind w:left="176"/>
              <w:jc w:val="both"/>
            </w:pPr>
            <w:r>
              <w:rPr>
                <w:rFonts w:ascii="Tempora LGC Uni" w:hAnsi="Tempora LGC Uni"/>
                <w:sz w:val="26"/>
                <w:szCs w:val="26"/>
              </w:rPr>
              <w:t>14 октября 2024 года</w:t>
            </w:r>
          </w:p>
        </w:tc>
      </w:tr>
      <w:tr w:rsidR="00EA3E27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E27" w:rsidRDefault="00452B5E">
            <w:pPr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sz w:val="26"/>
                <w:szCs w:val="26"/>
              </w:rPr>
              <w:t>16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E27" w:rsidRDefault="00452B5E">
            <w:pPr>
              <w:ind w:left="176"/>
              <w:jc w:val="both"/>
            </w:pPr>
            <w:r>
              <w:rPr>
                <w:rFonts w:ascii="Tempora LGC Uni" w:hAnsi="Tempora LGC Uni"/>
                <w:sz w:val="26"/>
                <w:szCs w:val="26"/>
              </w:rPr>
              <w:t xml:space="preserve">Математика, 7-11 </w:t>
            </w:r>
            <w:proofErr w:type="spellStart"/>
            <w:r>
              <w:rPr>
                <w:rFonts w:ascii="Tempora LGC Uni" w:hAnsi="Tempora LGC Uni"/>
                <w:sz w:val="26"/>
                <w:szCs w:val="26"/>
              </w:rPr>
              <w:t>кл</w:t>
            </w:r>
            <w:proofErr w:type="spellEnd"/>
            <w:r>
              <w:rPr>
                <w:rFonts w:ascii="Tempora LGC Uni" w:hAnsi="Tempora LGC Uni"/>
                <w:sz w:val="26"/>
                <w:szCs w:val="26"/>
              </w:rPr>
              <w:t>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E27" w:rsidRDefault="00452B5E">
            <w:pPr>
              <w:ind w:left="176"/>
              <w:jc w:val="both"/>
            </w:pPr>
            <w:r>
              <w:rPr>
                <w:rFonts w:ascii="Tempora LGC Uni" w:hAnsi="Tempora LGC Uni"/>
                <w:sz w:val="26"/>
                <w:szCs w:val="26"/>
              </w:rPr>
              <w:t>15 октября 2024 года</w:t>
            </w:r>
          </w:p>
        </w:tc>
      </w:tr>
      <w:tr w:rsidR="00EA3E27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E27" w:rsidRDefault="00452B5E">
            <w:pPr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sz w:val="26"/>
                <w:szCs w:val="26"/>
              </w:rPr>
              <w:t>17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E27" w:rsidRDefault="00452B5E">
            <w:pPr>
              <w:ind w:left="176"/>
              <w:jc w:val="both"/>
            </w:pPr>
            <w:r>
              <w:rPr>
                <w:rFonts w:ascii="Tempora LGC Uni" w:hAnsi="Tempora LGC Uni"/>
                <w:sz w:val="26"/>
                <w:szCs w:val="26"/>
              </w:rPr>
              <w:t xml:space="preserve">Математика, 4-6 </w:t>
            </w:r>
            <w:proofErr w:type="spellStart"/>
            <w:r>
              <w:rPr>
                <w:rFonts w:ascii="Tempora LGC Uni" w:hAnsi="Tempora LGC Uni"/>
                <w:sz w:val="26"/>
                <w:szCs w:val="26"/>
              </w:rPr>
              <w:t>кл</w:t>
            </w:r>
            <w:proofErr w:type="spellEnd"/>
            <w:r>
              <w:rPr>
                <w:rFonts w:ascii="Tempora LGC Uni" w:hAnsi="Tempora LGC Uni"/>
                <w:sz w:val="26"/>
                <w:szCs w:val="26"/>
              </w:rPr>
              <w:t>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E27" w:rsidRDefault="00452B5E">
            <w:pPr>
              <w:ind w:left="176"/>
              <w:jc w:val="both"/>
            </w:pPr>
            <w:r>
              <w:rPr>
                <w:rFonts w:ascii="Tempora LGC Uni" w:hAnsi="Tempora LGC Uni"/>
                <w:sz w:val="26"/>
                <w:szCs w:val="26"/>
              </w:rPr>
              <w:t>16 октября 2024 года</w:t>
            </w:r>
          </w:p>
        </w:tc>
      </w:tr>
      <w:tr w:rsidR="00EA3E27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E27" w:rsidRDefault="00452B5E">
            <w:pPr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sz w:val="26"/>
                <w:szCs w:val="26"/>
              </w:rPr>
              <w:t>18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E27" w:rsidRDefault="00452B5E">
            <w:pPr>
              <w:ind w:left="176"/>
              <w:jc w:val="both"/>
            </w:pPr>
            <w:r>
              <w:rPr>
                <w:rFonts w:ascii="Tempora LGC Uni" w:hAnsi="Tempora LGC Uni"/>
                <w:sz w:val="26"/>
                <w:szCs w:val="26"/>
              </w:rPr>
              <w:t>Немецкий язык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E27" w:rsidRDefault="00452B5E">
            <w:pPr>
              <w:ind w:left="176"/>
              <w:jc w:val="both"/>
            </w:pPr>
            <w:r>
              <w:rPr>
                <w:rFonts w:ascii="Tempora LGC Uni" w:hAnsi="Tempora LGC Uni"/>
                <w:sz w:val="26"/>
                <w:szCs w:val="26"/>
              </w:rPr>
              <w:t>17 октября 2024 года</w:t>
            </w:r>
          </w:p>
        </w:tc>
      </w:tr>
      <w:tr w:rsidR="00EA3E27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E27" w:rsidRDefault="00452B5E">
            <w:pPr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sz w:val="26"/>
                <w:szCs w:val="26"/>
              </w:rPr>
              <w:t>19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E27" w:rsidRDefault="00452B5E">
            <w:pPr>
              <w:ind w:left="176"/>
              <w:jc w:val="both"/>
            </w:pPr>
            <w:r>
              <w:rPr>
                <w:rFonts w:ascii="Tempora LGC Uni" w:hAnsi="Tempora LGC Uni"/>
                <w:sz w:val="26"/>
                <w:szCs w:val="26"/>
              </w:rPr>
              <w:t>Химия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E27" w:rsidRDefault="00452B5E">
            <w:pPr>
              <w:ind w:left="176"/>
              <w:jc w:val="both"/>
            </w:pPr>
            <w:r>
              <w:rPr>
                <w:rFonts w:ascii="Tempora LGC Uni" w:hAnsi="Tempora LGC Uni"/>
                <w:sz w:val="26"/>
                <w:szCs w:val="26"/>
              </w:rPr>
              <w:t>18 октября 2024 года</w:t>
            </w:r>
          </w:p>
        </w:tc>
      </w:tr>
      <w:tr w:rsidR="00EA3E27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E27" w:rsidRDefault="00452B5E">
            <w:pPr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sz w:val="26"/>
                <w:szCs w:val="26"/>
              </w:rPr>
              <w:t>20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E27" w:rsidRDefault="00452B5E">
            <w:pPr>
              <w:ind w:left="176"/>
              <w:jc w:val="both"/>
            </w:pPr>
            <w:r>
              <w:rPr>
                <w:rFonts w:ascii="Tempora LGC Uni" w:hAnsi="Tempora LGC Uni"/>
                <w:sz w:val="26"/>
                <w:szCs w:val="26"/>
              </w:rPr>
              <w:t>Обществознание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E27" w:rsidRDefault="00452B5E">
            <w:pPr>
              <w:ind w:left="176"/>
              <w:jc w:val="both"/>
            </w:pPr>
            <w:r>
              <w:rPr>
                <w:rFonts w:ascii="Tempora LGC Uni" w:hAnsi="Tempora LGC Uni"/>
                <w:sz w:val="26"/>
                <w:szCs w:val="26"/>
              </w:rPr>
              <w:t>21 октября 2024 года</w:t>
            </w:r>
          </w:p>
        </w:tc>
      </w:tr>
      <w:tr w:rsidR="00EA3E27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E27" w:rsidRDefault="00452B5E">
            <w:pPr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sz w:val="26"/>
                <w:szCs w:val="26"/>
              </w:rPr>
              <w:t>21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E27" w:rsidRDefault="00452B5E">
            <w:pPr>
              <w:ind w:left="176"/>
              <w:jc w:val="both"/>
            </w:pPr>
            <w:r>
              <w:rPr>
                <w:rFonts w:ascii="Tempora LGC Uni" w:hAnsi="Tempora LGC Uni"/>
                <w:sz w:val="26"/>
                <w:szCs w:val="26"/>
              </w:rPr>
              <w:t>Экология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E27" w:rsidRDefault="00452B5E">
            <w:pPr>
              <w:ind w:left="176"/>
              <w:jc w:val="both"/>
            </w:pPr>
            <w:r>
              <w:rPr>
                <w:rFonts w:ascii="Tempora LGC Uni" w:hAnsi="Tempora LGC Uni"/>
                <w:sz w:val="26"/>
                <w:szCs w:val="26"/>
              </w:rPr>
              <w:t>22 октября 2024 года</w:t>
            </w:r>
          </w:p>
        </w:tc>
      </w:tr>
      <w:tr w:rsidR="00EA3E27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E27" w:rsidRDefault="00452B5E">
            <w:pPr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sz w:val="26"/>
                <w:szCs w:val="26"/>
              </w:rPr>
              <w:t>22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E27" w:rsidRDefault="00452B5E">
            <w:pPr>
              <w:ind w:left="176"/>
            </w:pPr>
            <w:r>
              <w:rPr>
                <w:rFonts w:ascii="Tempora LGC Uni" w:hAnsi="Tempora LGC Uni"/>
                <w:sz w:val="26"/>
                <w:szCs w:val="26"/>
              </w:rPr>
              <w:t>Информатика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E27" w:rsidRDefault="00452B5E">
            <w:pPr>
              <w:ind w:left="176"/>
            </w:pPr>
            <w:r>
              <w:rPr>
                <w:rFonts w:ascii="Tempora LGC Uni" w:hAnsi="Tempora LGC Uni"/>
                <w:sz w:val="26"/>
                <w:szCs w:val="26"/>
              </w:rPr>
              <w:t>23 октября 2024 года</w:t>
            </w:r>
          </w:p>
        </w:tc>
      </w:tr>
      <w:tr w:rsidR="00EA3E27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E27" w:rsidRDefault="00452B5E">
            <w:pPr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sz w:val="26"/>
                <w:szCs w:val="26"/>
              </w:rPr>
              <w:t>23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E27" w:rsidRDefault="00452B5E">
            <w:pPr>
              <w:ind w:left="176"/>
              <w:jc w:val="both"/>
            </w:pPr>
            <w:r>
              <w:rPr>
                <w:rFonts w:ascii="Tempora LGC Uni" w:hAnsi="Tempora LGC Uni"/>
                <w:sz w:val="26"/>
                <w:szCs w:val="26"/>
              </w:rPr>
              <w:t>Английский язык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E27" w:rsidRDefault="00452B5E">
            <w:pPr>
              <w:ind w:left="176"/>
              <w:jc w:val="both"/>
            </w:pPr>
            <w:r>
              <w:rPr>
                <w:rFonts w:ascii="Tempora LGC Uni" w:hAnsi="Tempora LGC Uni"/>
                <w:sz w:val="26"/>
                <w:szCs w:val="26"/>
              </w:rPr>
              <w:t>24 октября 2024 года</w:t>
            </w:r>
          </w:p>
        </w:tc>
      </w:tr>
      <w:tr w:rsidR="00EA3E27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E27" w:rsidRDefault="00452B5E">
            <w:pPr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sz w:val="26"/>
                <w:szCs w:val="26"/>
              </w:rPr>
              <w:t>24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E27" w:rsidRDefault="00452B5E">
            <w:pPr>
              <w:ind w:left="176"/>
              <w:jc w:val="both"/>
            </w:pPr>
            <w:r>
              <w:rPr>
                <w:rFonts w:ascii="Tempora LGC Uni" w:hAnsi="Tempora LGC Uni"/>
                <w:sz w:val="26"/>
                <w:szCs w:val="26"/>
              </w:rPr>
              <w:t>Технология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3E27" w:rsidRDefault="00452B5E">
            <w:pPr>
              <w:ind w:left="176"/>
              <w:jc w:val="both"/>
            </w:pPr>
            <w:r>
              <w:rPr>
                <w:rFonts w:ascii="Tempora LGC Uni" w:hAnsi="Tempora LGC Uni"/>
                <w:sz w:val="26"/>
                <w:szCs w:val="26"/>
              </w:rPr>
              <w:t>25 октября 2024 года</w:t>
            </w:r>
          </w:p>
        </w:tc>
      </w:tr>
      <w:tr w:rsidR="00EA3E27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E27" w:rsidRDefault="00452B5E">
            <w:pPr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sz w:val="26"/>
                <w:szCs w:val="26"/>
              </w:rPr>
              <w:t>25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E27" w:rsidRDefault="00452B5E">
            <w:pPr>
              <w:ind w:left="176"/>
              <w:jc w:val="both"/>
            </w:pPr>
            <w:r>
              <w:rPr>
                <w:rFonts w:ascii="Tempora LGC Uni" w:hAnsi="Tempora LGC Uni"/>
                <w:sz w:val="26"/>
                <w:szCs w:val="26"/>
              </w:rPr>
              <w:t>Основы безопасности и защиты Родины  (ОБЗР)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3E27" w:rsidRDefault="00452B5E">
            <w:pPr>
              <w:ind w:left="176"/>
              <w:jc w:val="both"/>
            </w:pPr>
            <w:r>
              <w:rPr>
                <w:rFonts w:ascii="Tempora LGC Uni" w:hAnsi="Tempora LGC Uni"/>
                <w:sz w:val="26"/>
                <w:szCs w:val="26"/>
              </w:rPr>
              <w:t>28 октября 2024 года</w:t>
            </w:r>
          </w:p>
        </w:tc>
      </w:tr>
      <w:tr w:rsidR="00EA3E27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E27" w:rsidRDefault="00452B5E">
            <w:pPr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sz w:val="26"/>
                <w:szCs w:val="26"/>
              </w:rPr>
              <w:t>26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E27" w:rsidRDefault="00452B5E">
            <w:pPr>
              <w:ind w:left="176"/>
              <w:jc w:val="both"/>
            </w:pPr>
            <w:r>
              <w:rPr>
                <w:rFonts w:ascii="Tempora LGC Uni" w:hAnsi="Tempora LGC Uni"/>
                <w:sz w:val="26"/>
                <w:szCs w:val="26"/>
              </w:rPr>
              <w:t>Школьное краеведение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E27" w:rsidRDefault="00452B5E">
            <w:pPr>
              <w:ind w:left="176"/>
              <w:jc w:val="both"/>
            </w:pPr>
            <w:r>
              <w:rPr>
                <w:rFonts w:ascii="Tempora LGC Uni" w:hAnsi="Tempora LGC Uni"/>
                <w:sz w:val="26"/>
                <w:szCs w:val="26"/>
              </w:rPr>
              <w:t>29 октября 2024 года</w:t>
            </w:r>
          </w:p>
        </w:tc>
      </w:tr>
      <w:tr w:rsidR="00EA3E27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E27" w:rsidRDefault="00452B5E">
            <w:pPr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sz w:val="26"/>
                <w:szCs w:val="26"/>
              </w:rPr>
              <w:t>27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E27" w:rsidRDefault="00452B5E">
            <w:pPr>
              <w:ind w:left="176"/>
              <w:jc w:val="both"/>
            </w:pPr>
            <w:r>
              <w:rPr>
                <w:rFonts w:ascii="Tempora LGC Uni" w:hAnsi="Tempora LGC Uni"/>
                <w:sz w:val="26"/>
                <w:szCs w:val="26"/>
              </w:rPr>
              <w:t>Физическая культура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E27" w:rsidRDefault="00452B5E">
            <w:pPr>
              <w:ind w:left="176"/>
              <w:jc w:val="both"/>
            </w:pPr>
            <w:r>
              <w:rPr>
                <w:rFonts w:ascii="Tempora LGC Uni" w:hAnsi="Tempora LGC Uni"/>
                <w:sz w:val="26"/>
                <w:szCs w:val="26"/>
              </w:rPr>
              <w:t>30 октября 2024 года</w:t>
            </w:r>
          </w:p>
        </w:tc>
      </w:tr>
    </w:tbl>
    <w:p w:rsidR="00EA3E27" w:rsidRDefault="00EA3E27">
      <w:pPr>
        <w:jc w:val="both"/>
        <w:rPr>
          <w:rFonts w:ascii="Tempora LGC Uni" w:hAnsi="Tempora LGC Uni"/>
          <w:sz w:val="26"/>
          <w:szCs w:val="26"/>
        </w:rPr>
      </w:pPr>
    </w:p>
    <w:p w:rsidR="00EA3E27" w:rsidRDefault="00EA3E27">
      <w:pPr>
        <w:jc w:val="both"/>
        <w:rPr>
          <w:rFonts w:ascii="Tempora LGC Uni" w:hAnsi="Tempora LGC Uni"/>
          <w:sz w:val="26"/>
          <w:szCs w:val="26"/>
        </w:rPr>
      </w:pPr>
    </w:p>
    <w:sectPr w:rsidR="00EA3E27">
      <w:headerReference w:type="even" r:id="rId9"/>
      <w:headerReference w:type="default" r:id="rId10"/>
      <w:pgSz w:w="11906" w:h="16838"/>
      <w:pgMar w:top="777" w:right="567" w:bottom="567" w:left="1418" w:header="720" w:footer="0" w:gutter="0"/>
      <w:cols w:space="720"/>
      <w:formProt w:val="0"/>
      <w:titlePg/>
      <w:docGrid w:linePitch="10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B5E" w:rsidRDefault="00452B5E">
      <w:r>
        <w:separator/>
      </w:r>
    </w:p>
  </w:endnote>
  <w:endnote w:type="continuationSeparator" w:id="0">
    <w:p w:rsidR="00452B5E" w:rsidRDefault="00452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empora LGC Uni">
    <w:altName w:val="Times New Roman"/>
    <w:charset w:val="01"/>
    <w:family w:val="roman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B5E" w:rsidRDefault="00452B5E">
      <w:r>
        <w:separator/>
      </w:r>
    </w:p>
  </w:footnote>
  <w:footnote w:type="continuationSeparator" w:id="0">
    <w:p w:rsidR="00452B5E" w:rsidRDefault="00452B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E27" w:rsidRDefault="00452B5E">
    <w:pPr>
      <w:pStyle w:val="a4"/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EA3E27" w:rsidRDefault="00452B5E">
                          <w:pPr>
                            <w:pStyle w:val="a4"/>
                            <w:rPr>
                              <w:rStyle w:val="a5"/>
                            </w:rPr>
                          </w:pPr>
                          <w:r>
                            <w:rPr>
                              <w:rStyle w:val="a5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a5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a5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a5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Врезка1" o:spid="_x0000_s1026" style="position:absolute;margin-left:0;margin-top:.05pt;width:1.15pt;height:1.15pt;z-index:-503316477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" o:allowincell="f" filled="f" stroked="f" strokeweight="0">
              <v:textbox style="mso-fit-shape-to-text:t" inset="0,0,0,0">
                <w:txbxContent>
                  <w:p w:rsidR="00EA3E27" w:rsidRDefault="00452B5E">
                    <w:pPr>
                      <w:pStyle w:val="a4"/>
                      <w:rPr>
                        <w:rStyle w:val="a5"/>
                      </w:rPr>
                    </w:pPr>
                    <w:r>
                      <w:rPr>
                        <w:rStyle w:val="a5"/>
                        <w:color w:val="000000"/>
                      </w:rPr>
                      <w:fldChar w:fldCharType="begin"/>
                    </w:r>
                    <w:r>
                      <w:rPr>
                        <w:rStyle w:val="a5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a5"/>
                        <w:color w:val="000000"/>
                      </w:rPr>
                      <w:fldChar w:fldCharType="separate"/>
                    </w:r>
                    <w:r>
                      <w:rPr>
                        <w:rStyle w:val="a5"/>
                        <w:color w:val="000000"/>
                      </w:rPr>
                      <w:t>0</w:t>
                    </w:r>
                    <w:r>
                      <w:rPr>
                        <w:rStyle w:val="a5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E27" w:rsidRDefault="00452B5E">
    <w:pPr>
      <w:pStyle w:val="a4"/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2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54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EA3E27" w:rsidRDefault="00EA3E27">
                          <w:pPr>
                            <w:pStyle w:val="a4"/>
                            <w:rPr>
                              <w:rStyle w:val="a5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Врезка2" o:spid="_x0000_s1027" style="position:absolute;margin-left:0;margin-top:.05pt;width:1.15pt;height:11.45pt;z-index:-503316478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" o:allowincell="f" filled="f" stroked="f" strokeweight="0">
              <v:textbox style="mso-fit-shape-to-text:t" inset="0,0,0,0">
                <w:txbxContent>
                  <w:p w:rsidR="00EA3E27" w:rsidRDefault="00EA3E27">
                    <w:pPr>
                      <w:pStyle w:val="a4"/>
                      <w:rPr>
                        <w:rStyle w:val="a5"/>
                      </w:rPr>
                    </w:pPr>
                  </w:p>
                </w:txbxContent>
              </v:textbox>
              <w10:wrap type="square"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87F56"/>
    <w:multiLevelType w:val="multilevel"/>
    <w:tmpl w:val="91DAF4E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45B1FC6"/>
    <w:multiLevelType w:val="multilevel"/>
    <w:tmpl w:val="36F0EA66"/>
    <w:lvl w:ilvl="0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E27"/>
    <w:rsid w:val="003E1722"/>
    <w:rsid w:val="00452B5E"/>
    <w:rsid w:val="00EA3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A7F"/>
  </w:style>
  <w:style w:type="paragraph" w:styleId="1">
    <w:name w:val="heading 1"/>
    <w:basedOn w:val="a"/>
    <w:next w:val="a"/>
    <w:link w:val="10"/>
    <w:uiPriority w:val="99"/>
    <w:qFormat/>
    <w:rsid w:val="000E1A7F"/>
    <w:pPr>
      <w:keepNext/>
      <w:jc w:val="center"/>
      <w:outlineLvl w:val="0"/>
    </w:pPr>
    <w:rPr>
      <w:rFonts w:ascii="Arial" w:hAnsi="Arial"/>
      <w:b/>
      <w:sz w:val="22"/>
    </w:rPr>
  </w:style>
  <w:style w:type="paragraph" w:styleId="2">
    <w:name w:val="heading 2"/>
    <w:basedOn w:val="a"/>
    <w:next w:val="a"/>
    <w:link w:val="20"/>
    <w:uiPriority w:val="99"/>
    <w:qFormat/>
    <w:rsid w:val="000E1A7F"/>
    <w:pPr>
      <w:keepNext/>
      <w:ind w:firstLine="709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9"/>
    <w:qFormat/>
    <w:rsid w:val="000E1A7F"/>
    <w:pPr>
      <w:keepNext/>
      <w:ind w:firstLine="708"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uiPriority w:val="99"/>
    <w:qFormat/>
    <w:rsid w:val="000E1A7F"/>
    <w:pPr>
      <w:keepNext/>
      <w:tabs>
        <w:tab w:val="num" w:pos="1428"/>
      </w:tabs>
      <w:ind w:left="1428" w:hanging="720"/>
      <w:jc w:val="both"/>
      <w:outlineLvl w:val="3"/>
    </w:pPr>
    <w:rPr>
      <w:b/>
      <w:bCs/>
      <w:i/>
      <w:iCs/>
      <w:sz w:val="28"/>
    </w:rPr>
  </w:style>
  <w:style w:type="paragraph" w:styleId="5">
    <w:name w:val="heading 5"/>
    <w:basedOn w:val="a"/>
    <w:next w:val="a"/>
    <w:link w:val="50"/>
    <w:uiPriority w:val="99"/>
    <w:qFormat/>
    <w:rsid w:val="000E1A7F"/>
    <w:pPr>
      <w:keepNext/>
      <w:jc w:val="right"/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9"/>
    <w:qFormat/>
    <w:rsid w:val="000E1A7F"/>
    <w:pPr>
      <w:keepNext/>
      <w:ind w:firstLine="709"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9"/>
    <w:qFormat/>
    <w:rsid w:val="000E1A7F"/>
    <w:pPr>
      <w:keepNext/>
      <w:jc w:val="center"/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uiPriority w:val="99"/>
    <w:qFormat/>
    <w:rsid w:val="000E1A7F"/>
    <w:pPr>
      <w:keepNext/>
      <w:jc w:val="center"/>
      <w:outlineLvl w:val="7"/>
    </w:pPr>
    <w:rPr>
      <w:b/>
      <w:bCs/>
    </w:rPr>
  </w:style>
  <w:style w:type="paragraph" w:styleId="9">
    <w:name w:val="heading 9"/>
    <w:basedOn w:val="a"/>
    <w:next w:val="a"/>
    <w:link w:val="90"/>
    <w:uiPriority w:val="99"/>
    <w:qFormat/>
    <w:rsid w:val="000E1A7F"/>
    <w:pPr>
      <w:keepNext/>
      <w:jc w:val="center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qFormat/>
    <w:locked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qFormat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qFormat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qFormat/>
    <w:locked/>
    <w:rPr>
      <w:b/>
      <w:bCs/>
      <w:i/>
      <w:iCs/>
      <w:sz w:val="28"/>
    </w:rPr>
  </w:style>
  <w:style w:type="character" w:customStyle="1" w:styleId="50">
    <w:name w:val="Заголовок 5 Знак"/>
    <w:link w:val="5"/>
    <w:uiPriority w:val="99"/>
    <w:semiHidden/>
    <w:qFormat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qFormat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link w:val="7"/>
    <w:uiPriority w:val="99"/>
    <w:semiHidden/>
    <w:qFormat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qFormat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qFormat/>
    <w:locked/>
    <w:rPr>
      <w:rFonts w:ascii="Cambria" w:hAnsi="Cambria" w:cs="Times New Roman"/>
    </w:rPr>
  </w:style>
  <w:style w:type="character" w:customStyle="1" w:styleId="a3">
    <w:name w:val="Верхний колонтитул Знак"/>
    <w:link w:val="a4"/>
    <w:uiPriority w:val="99"/>
    <w:semiHidden/>
    <w:qFormat/>
    <w:locked/>
    <w:rPr>
      <w:rFonts w:cs="Times New Roman"/>
      <w:sz w:val="20"/>
      <w:szCs w:val="20"/>
    </w:rPr>
  </w:style>
  <w:style w:type="character" w:styleId="a5">
    <w:name w:val="page number"/>
    <w:uiPriority w:val="99"/>
    <w:qFormat/>
    <w:rsid w:val="000E1A7F"/>
    <w:rPr>
      <w:rFonts w:cs="Times New Roman"/>
    </w:rPr>
  </w:style>
  <w:style w:type="character" w:styleId="a6">
    <w:name w:val="Hyperlink"/>
    <w:uiPriority w:val="99"/>
    <w:rsid w:val="000E1A7F"/>
    <w:rPr>
      <w:rFonts w:cs="Times New Roman"/>
      <w:color w:val="0000FF"/>
      <w:u w:val="single"/>
    </w:rPr>
  </w:style>
  <w:style w:type="character" w:customStyle="1" w:styleId="a7">
    <w:name w:val="Основной текст с отступом Знак"/>
    <w:link w:val="a8"/>
    <w:uiPriority w:val="99"/>
    <w:semiHidden/>
    <w:qFormat/>
    <w:locked/>
    <w:rPr>
      <w:rFonts w:cs="Times New Roman"/>
      <w:sz w:val="20"/>
      <w:szCs w:val="20"/>
    </w:rPr>
  </w:style>
  <w:style w:type="character" w:customStyle="1" w:styleId="21">
    <w:name w:val="Основной текст с отступом 2 Знак"/>
    <w:link w:val="22"/>
    <w:uiPriority w:val="99"/>
    <w:semiHidden/>
    <w:qFormat/>
    <w:locked/>
    <w:rPr>
      <w:rFonts w:cs="Times New Roman"/>
      <w:sz w:val="20"/>
      <w:szCs w:val="20"/>
    </w:rPr>
  </w:style>
  <w:style w:type="character" w:styleId="a9">
    <w:name w:val="FollowedHyperlink"/>
    <w:uiPriority w:val="99"/>
    <w:rsid w:val="000E1A7F"/>
    <w:rPr>
      <w:rFonts w:cs="Times New Roman"/>
      <w:color w:val="800080"/>
      <w:u w:val="single"/>
    </w:rPr>
  </w:style>
  <w:style w:type="character" w:customStyle="1" w:styleId="aa">
    <w:name w:val="Нижний колонтитул Знак"/>
    <w:link w:val="ab"/>
    <w:uiPriority w:val="99"/>
    <w:semiHidden/>
    <w:qFormat/>
    <w:locked/>
    <w:rPr>
      <w:rFonts w:cs="Times New Roman"/>
      <w:sz w:val="20"/>
      <w:szCs w:val="20"/>
    </w:rPr>
  </w:style>
  <w:style w:type="character" w:customStyle="1" w:styleId="ac">
    <w:name w:val="Текст выноски Знак"/>
    <w:link w:val="ad"/>
    <w:uiPriority w:val="99"/>
    <w:qFormat/>
    <w:locked/>
    <w:rsid w:val="00AA6BFE"/>
    <w:rPr>
      <w:rFonts w:ascii="Tahoma" w:hAnsi="Tahoma" w:cs="Tahoma"/>
      <w:sz w:val="16"/>
      <w:szCs w:val="16"/>
    </w:rPr>
  </w:style>
  <w:style w:type="paragraph" w:customStyle="1" w:styleId="ae">
    <w:name w:val="Заголовок"/>
    <w:basedOn w:val="a"/>
    <w:next w:val="af"/>
    <w:qFormat/>
    <w:pPr>
      <w:keepNext/>
      <w:spacing w:before="240" w:after="120"/>
    </w:pPr>
    <w:rPr>
      <w:rFonts w:ascii="Open Sans" w:eastAsia="Droid Sans Fallback" w:hAnsi="Open Sans" w:cs="Lohit Devanagari"/>
      <w:sz w:val="28"/>
      <w:szCs w:val="28"/>
    </w:rPr>
  </w:style>
  <w:style w:type="paragraph" w:styleId="af">
    <w:name w:val="Body Text"/>
    <w:basedOn w:val="a"/>
    <w:pPr>
      <w:spacing w:after="140" w:line="276" w:lineRule="auto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af3">
    <w:name w:val="Колонтитул"/>
    <w:basedOn w:val="a"/>
    <w:qFormat/>
  </w:style>
  <w:style w:type="paragraph" w:styleId="a4">
    <w:name w:val="header"/>
    <w:basedOn w:val="a"/>
    <w:link w:val="a3"/>
    <w:uiPriority w:val="99"/>
    <w:rsid w:val="000E1A7F"/>
    <w:pPr>
      <w:tabs>
        <w:tab w:val="center" w:pos="4153"/>
        <w:tab w:val="right" w:pos="8306"/>
      </w:tabs>
    </w:pPr>
  </w:style>
  <w:style w:type="paragraph" w:styleId="a8">
    <w:name w:val="Body Text Indent"/>
    <w:basedOn w:val="a"/>
    <w:link w:val="a7"/>
    <w:uiPriority w:val="99"/>
    <w:rsid w:val="000E1A7F"/>
    <w:pPr>
      <w:ind w:firstLine="709"/>
      <w:jc w:val="both"/>
    </w:pPr>
    <w:rPr>
      <w:sz w:val="28"/>
    </w:rPr>
  </w:style>
  <w:style w:type="paragraph" w:styleId="22">
    <w:name w:val="Body Text Indent 2"/>
    <w:basedOn w:val="a"/>
    <w:link w:val="21"/>
    <w:uiPriority w:val="99"/>
    <w:qFormat/>
    <w:rsid w:val="000E1A7F"/>
    <w:pPr>
      <w:ind w:firstLine="708"/>
      <w:jc w:val="both"/>
    </w:pPr>
    <w:rPr>
      <w:sz w:val="28"/>
    </w:rPr>
  </w:style>
  <w:style w:type="paragraph" w:styleId="ab">
    <w:name w:val="footer"/>
    <w:basedOn w:val="a"/>
    <w:link w:val="aa"/>
    <w:uiPriority w:val="99"/>
    <w:rsid w:val="007A3189"/>
    <w:pPr>
      <w:tabs>
        <w:tab w:val="center" w:pos="4677"/>
        <w:tab w:val="right" w:pos="9355"/>
      </w:tabs>
    </w:pPr>
  </w:style>
  <w:style w:type="paragraph" w:styleId="af4">
    <w:name w:val="Normal (Web)"/>
    <w:basedOn w:val="a"/>
    <w:uiPriority w:val="99"/>
    <w:qFormat/>
    <w:rsid w:val="00BB1C28"/>
    <w:pPr>
      <w:spacing w:before="120" w:after="24"/>
      <w:jc w:val="both"/>
    </w:pPr>
    <w:rPr>
      <w:sz w:val="24"/>
      <w:szCs w:val="24"/>
    </w:rPr>
  </w:style>
  <w:style w:type="paragraph" w:styleId="af5">
    <w:name w:val="List Paragraph"/>
    <w:basedOn w:val="a"/>
    <w:uiPriority w:val="99"/>
    <w:qFormat/>
    <w:rsid w:val="00C926E5"/>
    <w:pPr>
      <w:ind w:left="720"/>
      <w:contextualSpacing/>
    </w:pPr>
  </w:style>
  <w:style w:type="paragraph" w:styleId="ad">
    <w:name w:val="Balloon Text"/>
    <w:basedOn w:val="a"/>
    <w:link w:val="ac"/>
    <w:uiPriority w:val="99"/>
    <w:qFormat/>
    <w:rsid w:val="00AA6BFE"/>
    <w:rPr>
      <w:rFonts w:ascii="Tahoma" w:hAnsi="Tahoma" w:cs="Tahoma"/>
      <w:sz w:val="16"/>
      <w:szCs w:val="16"/>
    </w:rPr>
  </w:style>
  <w:style w:type="paragraph" w:customStyle="1" w:styleId="af6">
    <w:name w:val="Содержимое врезки"/>
    <w:basedOn w:val="a"/>
    <w:qFormat/>
  </w:style>
  <w:style w:type="paragraph" w:customStyle="1" w:styleId="af7">
    <w:name w:val="Содержимое таблицы"/>
    <w:basedOn w:val="a"/>
    <w:qFormat/>
    <w:pPr>
      <w:widowControl w:val="0"/>
      <w:suppressLineNumbers/>
    </w:pPr>
  </w:style>
  <w:style w:type="paragraph" w:customStyle="1" w:styleId="af8">
    <w:name w:val="Заголовок таблицы"/>
    <w:basedOn w:val="af7"/>
    <w:qFormat/>
    <w:pPr>
      <w:jc w:val="center"/>
    </w:pPr>
    <w:rPr>
      <w:b/>
      <w:bCs/>
    </w:rPr>
  </w:style>
  <w:style w:type="table" w:styleId="af9">
    <w:name w:val="Table Grid"/>
    <w:basedOn w:val="a1"/>
    <w:uiPriority w:val="99"/>
    <w:rsid w:val="007110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A7F"/>
  </w:style>
  <w:style w:type="paragraph" w:styleId="1">
    <w:name w:val="heading 1"/>
    <w:basedOn w:val="a"/>
    <w:next w:val="a"/>
    <w:link w:val="10"/>
    <w:uiPriority w:val="99"/>
    <w:qFormat/>
    <w:rsid w:val="000E1A7F"/>
    <w:pPr>
      <w:keepNext/>
      <w:jc w:val="center"/>
      <w:outlineLvl w:val="0"/>
    </w:pPr>
    <w:rPr>
      <w:rFonts w:ascii="Arial" w:hAnsi="Arial"/>
      <w:b/>
      <w:sz w:val="22"/>
    </w:rPr>
  </w:style>
  <w:style w:type="paragraph" w:styleId="2">
    <w:name w:val="heading 2"/>
    <w:basedOn w:val="a"/>
    <w:next w:val="a"/>
    <w:link w:val="20"/>
    <w:uiPriority w:val="99"/>
    <w:qFormat/>
    <w:rsid w:val="000E1A7F"/>
    <w:pPr>
      <w:keepNext/>
      <w:ind w:firstLine="709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9"/>
    <w:qFormat/>
    <w:rsid w:val="000E1A7F"/>
    <w:pPr>
      <w:keepNext/>
      <w:ind w:firstLine="708"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uiPriority w:val="99"/>
    <w:qFormat/>
    <w:rsid w:val="000E1A7F"/>
    <w:pPr>
      <w:keepNext/>
      <w:tabs>
        <w:tab w:val="num" w:pos="1428"/>
      </w:tabs>
      <w:ind w:left="1428" w:hanging="720"/>
      <w:jc w:val="both"/>
      <w:outlineLvl w:val="3"/>
    </w:pPr>
    <w:rPr>
      <w:b/>
      <w:bCs/>
      <w:i/>
      <w:iCs/>
      <w:sz w:val="28"/>
    </w:rPr>
  </w:style>
  <w:style w:type="paragraph" w:styleId="5">
    <w:name w:val="heading 5"/>
    <w:basedOn w:val="a"/>
    <w:next w:val="a"/>
    <w:link w:val="50"/>
    <w:uiPriority w:val="99"/>
    <w:qFormat/>
    <w:rsid w:val="000E1A7F"/>
    <w:pPr>
      <w:keepNext/>
      <w:jc w:val="right"/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9"/>
    <w:qFormat/>
    <w:rsid w:val="000E1A7F"/>
    <w:pPr>
      <w:keepNext/>
      <w:ind w:firstLine="709"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9"/>
    <w:qFormat/>
    <w:rsid w:val="000E1A7F"/>
    <w:pPr>
      <w:keepNext/>
      <w:jc w:val="center"/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uiPriority w:val="99"/>
    <w:qFormat/>
    <w:rsid w:val="000E1A7F"/>
    <w:pPr>
      <w:keepNext/>
      <w:jc w:val="center"/>
      <w:outlineLvl w:val="7"/>
    </w:pPr>
    <w:rPr>
      <w:b/>
      <w:bCs/>
    </w:rPr>
  </w:style>
  <w:style w:type="paragraph" w:styleId="9">
    <w:name w:val="heading 9"/>
    <w:basedOn w:val="a"/>
    <w:next w:val="a"/>
    <w:link w:val="90"/>
    <w:uiPriority w:val="99"/>
    <w:qFormat/>
    <w:rsid w:val="000E1A7F"/>
    <w:pPr>
      <w:keepNext/>
      <w:jc w:val="center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qFormat/>
    <w:locked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qFormat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qFormat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qFormat/>
    <w:locked/>
    <w:rPr>
      <w:b/>
      <w:bCs/>
      <w:i/>
      <w:iCs/>
      <w:sz w:val="28"/>
    </w:rPr>
  </w:style>
  <w:style w:type="character" w:customStyle="1" w:styleId="50">
    <w:name w:val="Заголовок 5 Знак"/>
    <w:link w:val="5"/>
    <w:uiPriority w:val="99"/>
    <w:semiHidden/>
    <w:qFormat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qFormat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link w:val="7"/>
    <w:uiPriority w:val="99"/>
    <w:semiHidden/>
    <w:qFormat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qFormat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qFormat/>
    <w:locked/>
    <w:rPr>
      <w:rFonts w:ascii="Cambria" w:hAnsi="Cambria" w:cs="Times New Roman"/>
    </w:rPr>
  </w:style>
  <w:style w:type="character" w:customStyle="1" w:styleId="a3">
    <w:name w:val="Верхний колонтитул Знак"/>
    <w:link w:val="a4"/>
    <w:uiPriority w:val="99"/>
    <w:semiHidden/>
    <w:qFormat/>
    <w:locked/>
    <w:rPr>
      <w:rFonts w:cs="Times New Roman"/>
      <w:sz w:val="20"/>
      <w:szCs w:val="20"/>
    </w:rPr>
  </w:style>
  <w:style w:type="character" w:styleId="a5">
    <w:name w:val="page number"/>
    <w:uiPriority w:val="99"/>
    <w:qFormat/>
    <w:rsid w:val="000E1A7F"/>
    <w:rPr>
      <w:rFonts w:cs="Times New Roman"/>
    </w:rPr>
  </w:style>
  <w:style w:type="character" w:styleId="a6">
    <w:name w:val="Hyperlink"/>
    <w:uiPriority w:val="99"/>
    <w:rsid w:val="000E1A7F"/>
    <w:rPr>
      <w:rFonts w:cs="Times New Roman"/>
      <w:color w:val="0000FF"/>
      <w:u w:val="single"/>
    </w:rPr>
  </w:style>
  <w:style w:type="character" w:customStyle="1" w:styleId="a7">
    <w:name w:val="Основной текст с отступом Знак"/>
    <w:link w:val="a8"/>
    <w:uiPriority w:val="99"/>
    <w:semiHidden/>
    <w:qFormat/>
    <w:locked/>
    <w:rPr>
      <w:rFonts w:cs="Times New Roman"/>
      <w:sz w:val="20"/>
      <w:szCs w:val="20"/>
    </w:rPr>
  </w:style>
  <w:style w:type="character" w:customStyle="1" w:styleId="21">
    <w:name w:val="Основной текст с отступом 2 Знак"/>
    <w:link w:val="22"/>
    <w:uiPriority w:val="99"/>
    <w:semiHidden/>
    <w:qFormat/>
    <w:locked/>
    <w:rPr>
      <w:rFonts w:cs="Times New Roman"/>
      <w:sz w:val="20"/>
      <w:szCs w:val="20"/>
    </w:rPr>
  </w:style>
  <w:style w:type="character" w:styleId="a9">
    <w:name w:val="FollowedHyperlink"/>
    <w:uiPriority w:val="99"/>
    <w:rsid w:val="000E1A7F"/>
    <w:rPr>
      <w:rFonts w:cs="Times New Roman"/>
      <w:color w:val="800080"/>
      <w:u w:val="single"/>
    </w:rPr>
  </w:style>
  <w:style w:type="character" w:customStyle="1" w:styleId="aa">
    <w:name w:val="Нижний колонтитул Знак"/>
    <w:link w:val="ab"/>
    <w:uiPriority w:val="99"/>
    <w:semiHidden/>
    <w:qFormat/>
    <w:locked/>
    <w:rPr>
      <w:rFonts w:cs="Times New Roman"/>
      <w:sz w:val="20"/>
      <w:szCs w:val="20"/>
    </w:rPr>
  </w:style>
  <w:style w:type="character" w:customStyle="1" w:styleId="ac">
    <w:name w:val="Текст выноски Знак"/>
    <w:link w:val="ad"/>
    <w:uiPriority w:val="99"/>
    <w:qFormat/>
    <w:locked/>
    <w:rsid w:val="00AA6BFE"/>
    <w:rPr>
      <w:rFonts w:ascii="Tahoma" w:hAnsi="Tahoma" w:cs="Tahoma"/>
      <w:sz w:val="16"/>
      <w:szCs w:val="16"/>
    </w:rPr>
  </w:style>
  <w:style w:type="paragraph" w:customStyle="1" w:styleId="ae">
    <w:name w:val="Заголовок"/>
    <w:basedOn w:val="a"/>
    <w:next w:val="af"/>
    <w:qFormat/>
    <w:pPr>
      <w:keepNext/>
      <w:spacing w:before="240" w:after="120"/>
    </w:pPr>
    <w:rPr>
      <w:rFonts w:ascii="Open Sans" w:eastAsia="Droid Sans Fallback" w:hAnsi="Open Sans" w:cs="Lohit Devanagari"/>
      <w:sz w:val="28"/>
      <w:szCs w:val="28"/>
    </w:rPr>
  </w:style>
  <w:style w:type="paragraph" w:styleId="af">
    <w:name w:val="Body Text"/>
    <w:basedOn w:val="a"/>
    <w:pPr>
      <w:spacing w:after="140" w:line="276" w:lineRule="auto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af3">
    <w:name w:val="Колонтитул"/>
    <w:basedOn w:val="a"/>
    <w:qFormat/>
  </w:style>
  <w:style w:type="paragraph" w:styleId="a4">
    <w:name w:val="header"/>
    <w:basedOn w:val="a"/>
    <w:link w:val="a3"/>
    <w:uiPriority w:val="99"/>
    <w:rsid w:val="000E1A7F"/>
    <w:pPr>
      <w:tabs>
        <w:tab w:val="center" w:pos="4153"/>
        <w:tab w:val="right" w:pos="8306"/>
      </w:tabs>
    </w:pPr>
  </w:style>
  <w:style w:type="paragraph" w:styleId="a8">
    <w:name w:val="Body Text Indent"/>
    <w:basedOn w:val="a"/>
    <w:link w:val="a7"/>
    <w:uiPriority w:val="99"/>
    <w:rsid w:val="000E1A7F"/>
    <w:pPr>
      <w:ind w:firstLine="709"/>
      <w:jc w:val="both"/>
    </w:pPr>
    <w:rPr>
      <w:sz w:val="28"/>
    </w:rPr>
  </w:style>
  <w:style w:type="paragraph" w:styleId="22">
    <w:name w:val="Body Text Indent 2"/>
    <w:basedOn w:val="a"/>
    <w:link w:val="21"/>
    <w:uiPriority w:val="99"/>
    <w:qFormat/>
    <w:rsid w:val="000E1A7F"/>
    <w:pPr>
      <w:ind w:firstLine="708"/>
      <w:jc w:val="both"/>
    </w:pPr>
    <w:rPr>
      <w:sz w:val="28"/>
    </w:rPr>
  </w:style>
  <w:style w:type="paragraph" w:styleId="ab">
    <w:name w:val="footer"/>
    <w:basedOn w:val="a"/>
    <w:link w:val="aa"/>
    <w:uiPriority w:val="99"/>
    <w:rsid w:val="007A3189"/>
    <w:pPr>
      <w:tabs>
        <w:tab w:val="center" w:pos="4677"/>
        <w:tab w:val="right" w:pos="9355"/>
      </w:tabs>
    </w:pPr>
  </w:style>
  <w:style w:type="paragraph" w:styleId="af4">
    <w:name w:val="Normal (Web)"/>
    <w:basedOn w:val="a"/>
    <w:uiPriority w:val="99"/>
    <w:qFormat/>
    <w:rsid w:val="00BB1C28"/>
    <w:pPr>
      <w:spacing w:before="120" w:after="24"/>
      <w:jc w:val="both"/>
    </w:pPr>
    <w:rPr>
      <w:sz w:val="24"/>
      <w:szCs w:val="24"/>
    </w:rPr>
  </w:style>
  <w:style w:type="paragraph" w:styleId="af5">
    <w:name w:val="List Paragraph"/>
    <w:basedOn w:val="a"/>
    <w:uiPriority w:val="99"/>
    <w:qFormat/>
    <w:rsid w:val="00C926E5"/>
    <w:pPr>
      <w:ind w:left="720"/>
      <w:contextualSpacing/>
    </w:pPr>
  </w:style>
  <w:style w:type="paragraph" w:styleId="ad">
    <w:name w:val="Balloon Text"/>
    <w:basedOn w:val="a"/>
    <w:link w:val="ac"/>
    <w:uiPriority w:val="99"/>
    <w:qFormat/>
    <w:rsid w:val="00AA6BFE"/>
    <w:rPr>
      <w:rFonts w:ascii="Tahoma" w:hAnsi="Tahoma" w:cs="Tahoma"/>
      <w:sz w:val="16"/>
      <w:szCs w:val="16"/>
    </w:rPr>
  </w:style>
  <w:style w:type="paragraph" w:customStyle="1" w:styleId="af6">
    <w:name w:val="Содержимое врезки"/>
    <w:basedOn w:val="a"/>
    <w:qFormat/>
  </w:style>
  <w:style w:type="paragraph" w:customStyle="1" w:styleId="af7">
    <w:name w:val="Содержимое таблицы"/>
    <w:basedOn w:val="a"/>
    <w:qFormat/>
    <w:pPr>
      <w:widowControl w:val="0"/>
      <w:suppressLineNumbers/>
    </w:pPr>
  </w:style>
  <w:style w:type="paragraph" w:customStyle="1" w:styleId="af8">
    <w:name w:val="Заголовок таблицы"/>
    <w:basedOn w:val="af7"/>
    <w:qFormat/>
    <w:pPr>
      <w:jc w:val="center"/>
    </w:pPr>
    <w:rPr>
      <w:b/>
      <w:bCs/>
    </w:rPr>
  </w:style>
  <w:style w:type="table" w:styleId="af9">
    <w:name w:val="Table Grid"/>
    <w:basedOn w:val="a1"/>
    <w:uiPriority w:val="99"/>
    <w:rsid w:val="007110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8E403D-99B7-4FFA-ABB2-F2EA3ED9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Комитет по информатизации</Company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minobr</dc:creator>
  <cp:lastModifiedBy>Пользователь Windows</cp:lastModifiedBy>
  <cp:revision>2</cp:revision>
  <cp:lastPrinted>2021-09-02T12:49:00Z</cp:lastPrinted>
  <dcterms:created xsi:type="dcterms:W3CDTF">2024-11-18T13:53:00Z</dcterms:created>
  <dcterms:modified xsi:type="dcterms:W3CDTF">2024-11-18T13:53:00Z</dcterms:modified>
  <dc:language>ru-RU</dc:language>
</cp:coreProperties>
</file>