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3E" w:rsidRPr="00AC4C3E" w:rsidRDefault="00AC4C3E" w:rsidP="00720337">
      <w:pPr>
        <w:widowControl w:val="0"/>
        <w:tabs>
          <w:tab w:val="left" w:pos="-13084"/>
          <w:tab w:val="left" w:pos="26700"/>
        </w:tabs>
        <w:suppressAutoHyphens/>
        <w:autoSpaceDE w:val="0"/>
        <w:spacing w:after="0" w:line="240" w:lineRule="auto"/>
        <w:ind w:left="80" w:right="-66" w:firstLine="5449"/>
        <w:jc w:val="both"/>
        <w:rPr>
          <w:rFonts w:ascii="Arial" w:eastAsia="Arial" w:hAnsi="Arial" w:cs="Arial"/>
          <w:kern w:val="2"/>
          <w:lang w:eastAsia="zh-CN"/>
        </w:rPr>
      </w:pPr>
      <w:bookmarkStart w:id="0" w:name="_GoBack"/>
      <w:bookmarkEnd w:id="0"/>
      <w:r w:rsidRPr="00AC4C3E">
        <w:rPr>
          <w:rFonts w:ascii="Times New Roman" w:eastAsia="Arial" w:hAnsi="Times New Roman" w:cs="Times New Roman"/>
          <w:iCs/>
          <w:kern w:val="2"/>
          <w:sz w:val="24"/>
          <w:lang w:eastAsia="zh-CN"/>
        </w:rPr>
        <w:t xml:space="preserve">Приложение </w:t>
      </w:r>
      <w:r>
        <w:rPr>
          <w:rFonts w:ascii="Times New Roman" w:eastAsia="Arial" w:hAnsi="Times New Roman" w:cs="Times New Roman"/>
          <w:iCs/>
          <w:kern w:val="2"/>
          <w:sz w:val="24"/>
          <w:lang w:eastAsia="zh-CN"/>
        </w:rPr>
        <w:t>11</w:t>
      </w:r>
    </w:p>
    <w:p w:rsidR="00AC4C3E" w:rsidRPr="00AC4C3E" w:rsidRDefault="00AC4C3E" w:rsidP="00720337">
      <w:pPr>
        <w:widowControl w:val="0"/>
        <w:suppressAutoHyphens/>
        <w:autoSpaceDE w:val="0"/>
        <w:spacing w:after="0" w:line="240" w:lineRule="auto"/>
        <w:ind w:left="4962" w:right="-66" w:firstLine="567"/>
        <w:jc w:val="both"/>
        <w:rPr>
          <w:rFonts w:ascii="Arial" w:eastAsia="Arial" w:hAnsi="Arial" w:cs="Arial"/>
          <w:kern w:val="2"/>
          <w:lang w:eastAsia="zh-CN"/>
        </w:rPr>
      </w:pPr>
      <w:r w:rsidRPr="00AC4C3E">
        <w:rPr>
          <w:rFonts w:ascii="Times New Roman" w:eastAsia="Arial" w:hAnsi="Times New Roman" w:cs="Times New Roman"/>
          <w:iCs/>
          <w:kern w:val="2"/>
          <w:sz w:val="24"/>
          <w:lang w:eastAsia="zh-CN"/>
        </w:rPr>
        <w:t>к постановлению Городской Управы</w:t>
      </w:r>
      <w:r w:rsidRPr="00AC4C3E">
        <w:rPr>
          <w:rFonts w:ascii="Times New Roman" w:eastAsia="Arial" w:hAnsi="Times New Roman" w:cs="Times New Roman"/>
          <w:kern w:val="2"/>
          <w:sz w:val="24"/>
          <w:lang w:eastAsia="zh-CN"/>
        </w:rPr>
        <w:t xml:space="preserve"> </w:t>
      </w:r>
    </w:p>
    <w:p w:rsidR="00AC4C3E" w:rsidRPr="00AC4C3E" w:rsidRDefault="00AC4C3E" w:rsidP="00720337">
      <w:pPr>
        <w:widowControl w:val="0"/>
        <w:suppressAutoHyphens/>
        <w:autoSpaceDE w:val="0"/>
        <w:spacing w:after="0" w:line="240" w:lineRule="auto"/>
        <w:ind w:left="4962" w:right="-66" w:firstLine="567"/>
        <w:jc w:val="both"/>
        <w:rPr>
          <w:rFonts w:ascii="Arial" w:eastAsia="Arial" w:hAnsi="Arial" w:cs="Arial"/>
          <w:kern w:val="2"/>
          <w:lang w:eastAsia="zh-CN"/>
        </w:rPr>
      </w:pPr>
      <w:r w:rsidRPr="00AC4C3E">
        <w:rPr>
          <w:rFonts w:ascii="Times New Roman" w:eastAsia="Arial" w:hAnsi="Times New Roman" w:cs="Times New Roman"/>
          <w:kern w:val="2"/>
          <w:sz w:val="24"/>
          <w:lang w:eastAsia="zh-CN"/>
        </w:rPr>
        <w:t>города Калуги</w:t>
      </w:r>
    </w:p>
    <w:p w:rsidR="00AC4C3E" w:rsidRPr="00AC4C3E" w:rsidRDefault="00AC4C3E" w:rsidP="00720337">
      <w:pPr>
        <w:widowControl w:val="0"/>
        <w:tabs>
          <w:tab w:val="left" w:pos="9135"/>
        </w:tabs>
        <w:suppressAutoHyphens/>
        <w:spacing w:after="120" w:line="240" w:lineRule="auto"/>
        <w:ind w:right="-315" w:firstLine="552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C4C3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от </w:t>
      </w:r>
      <w:r w:rsidR="00D74857" w:rsidRPr="00D7485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/>
        </w:rPr>
        <w:t>20.09.2023</w:t>
      </w:r>
      <w:r w:rsidR="00D74857" w:rsidRPr="00D7485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№ </w:t>
      </w:r>
      <w:r w:rsidR="00D74857" w:rsidRPr="00D7485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/>
        </w:rPr>
        <w:t>3704-пи</w:t>
      </w:r>
    </w:p>
    <w:p w:rsidR="005A3F74" w:rsidRDefault="005A3F74"/>
    <w:p w:rsidR="00175BFB" w:rsidRDefault="00175BFB" w:rsidP="00175B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75BFB">
        <w:rPr>
          <w:rFonts w:ascii="Times New Roman" w:hAnsi="Times New Roman" w:cs="Times New Roman"/>
          <w:b/>
          <w:bCs/>
          <w:sz w:val="24"/>
          <w:szCs w:val="24"/>
        </w:rPr>
        <w:t>еречень материально-технического оборудования, используемого при проведении  школьного этапа всероссийской олимпиады школьников  по  каждому  общеоб</w:t>
      </w:r>
      <w:r w:rsidR="00966E79">
        <w:rPr>
          <w:rFonts w:ascii="Times New Roman" w:hAnsi="Times New Roman" w:cs="Times New Roman"/>
          <w:b/>
          <w:bCs/>
          <w:sz w:val="24"/>
          <w:szCs w:val="24"/>
        </w:rPr>
        <w:t xml:space="preserve">разовательному  предмету в  </w:t>
      </w:r>
      <w:r w:rsidR="005A0458">
        <w:rPr>
          <w:rFonts w:ascii="Times New Roman" w:hAnsi="Times New Roman" w:cs="Times New Roman"/>
          <w:b/>
          <w:bCs/>
          <w:sz w:val="24"/>
          <w:szCs w:val="24"/>
        </w:rPr>
        <w:t>2023/2024</w:t>
      </w:r>
      <w:r w:rsidRPr="00175BFB">
        <w:rPr>
          <w:rFonts w:ascii="Times New Roman" w:hAnsi="Times New Roman" w:cs="Times New Roman"/>
          <w:b/>
          <w:bCs/>
          <w:sz w:val="24"/>
          <w:szCs w:val="24"/>
        </w:rPr>
        <w:t xml:space="preserve">  учебном году</w:t>
      </w:r>
    </w:p>
    <w:p w:rsidR="00E11081" w:rsidRPr="00E11081" w:rsidRDefault="00E11081" w:rsidP="00175BFB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175BFB" w:rsidRPr="006D2882" w:rsidRDefault="00175BFB" w:rsidP="006D2882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5B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Необходимое материально-техническое </w:t>
      </w:r>
      <w:r w:rsidR="00DC17B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оборудование</w:t>
      </w:r>
      <w:r w:rsidRPr="00175B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для выполнения заданий школьного этапа олимпиады по следующим предметам: </w:t>
      </w:r>
      <w:r w:rsidRPr="0017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175BFB">
        <w:rPr>
          <w:rFonts w:ascii="Times New Roman" w:eastAsia="Calibri" w:hAnsi="Times New Roman" w:cs="Times New Roman"/>
          <w:sz w:val="24"/>
          <w:szCs w:val="24"/>
        </w:rPr>
        <w:t xml:space="preserve">, география, экономика, русский язык, литература, история, обществознание, право, технология, физическая культура, основы безопасности жизнедеятельности (ОБЖ), </w:t>
      </w:r>
      <w:r w:rsidR="00FD3BD1">
        <w:rPr>
          <w:rFonts w:ascii="Times New Roman" w:eastAsia="Calibri" w:hAnsi="Times New Roman" w:cs="Times New Roman"/>
          <w:sz w:val="24"/>
          <w:szCs w:val="24"/>
        </w:rPr>
        <w:t xml:space="preserve">мировая художественная культура, </w:t>
      </w:r>
      <w:r w:rsidR="006D2882">
        <w:rPr>
          <w:rFonts w:ascii="Times New Roman" w:eastAsia="Calibri" w:hAnsi="Times New Roman" w:cs="Times New Roman"/>
          <w:sz w:val="24"/>
          <w:szCs w:val="24"/>
        </w:rPr>
        <w:t xml:space="preserve">русский язык </w:t>
      </w:r>
      <w:r w:rsidR="006D2882" w:rsidRPr="000B0754">
        <w:rPr>
          <w:rFonts w:ascii="Times New Roman" w:eastAsia="Calibri" w:hAnsi="Times New Roman" w:cs="Times New Roman"/>
          <w:sz w:val="24"/>
          <w:szCs w:val="24"/>
        </w:rPr>
        <w:t xml:space="preserve">по образовательным программам </w:t>
      </w:r>
      <w:r w:rsidR="006D2882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="006D2882" w:rsidRPr="000B0754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</w:t>
      </w:r>
      <w:r w:rsidR="006D2882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175BFB" w:rsidRPr="00175BFB" w:rsidRDefault="00175BFB" w:rsidP="008C1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 всех аудиториях, задействованных для проведения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олимпиады</w:t>
      </w: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должны быть часы, поскольку выполнение заданий требует </w:t>
      </w:r>
      <w:proofErr w:type="gramStart"/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контроля за</w:t>
      </w:r>
      <w:proofErr w:type="gramEnd"/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временем.  Для 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ыполнения заданий участникам </w:t>
      </w: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требуется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простые канцелярские принадлежности</w:t>
      </w: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(ручки, линейки). Рекомендуется обеспечить участников ручками с чернилами одного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цвета</w:t>
      </w: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 также  бумагой для черновиков. </w:t>
      </w:r>
    </w:p>
    <w:p w:rsidR="00175BFB" w:rsidRPr="00175BFB" w:rsidRDefault="00175BFB" w:rsidP="008C176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5B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Необх</w:t>
      </w:r>
      <w:r w:rsidR="00E00C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одимое материально-техническое</w:t>
      </w:r>
      <w:r w:rsidR="00DC17BE" w:rsidRPr="00DC17B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оборудование</w:t>
      </w:r>
      <w:r w:rsidRPr="00175B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для выполнения заданий школьного этапа олимпиады по следующим предметам:  </w:t>
      </w:r>
      <w:r w:rsidRPr="00175BFB">
        <w:rPr>
          <w:rFonts w:ascii="Times New Roman" w:eastAsia="Calibri" w:hAnsi="Times New Roman" w:cs="Times New Roman"/>
          <w:sz w:val="24"/>
          <w:szCs w:val="24"/>
        </w:rPr>
        <w:t xml:space="preserve">английский язык, немецкий язык, французский язык, </w:t>
      </w:r>
      <w:r w:rsidR="005418FA">
        <w:rPr>
          <w:rFonts w:ascii="Times New Roman" w:eastAsia="Calibri" w:hAnsi="Times New Roman" w:cs="Times New Roman"/>
          <w:sz w:val="24"/>
          <w:szCs w:val="24"/>
        </w:rPr>
        <w:t>испанский язык, китайский язык.</w:t>
      </w:r>
    </w:p>
    <w:p w:rsidR="00175BFB" w:rsidRPr="008711CB" w:rsidRDefault="00175BFB" w:rsidP="008C1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b/>
          <w:sz w:val="24"/>
          <w:lang w:eastAsia="ru-RU"/>
        </w:rPr>
        <w:t>Письменный тур.</w:t>
      </w: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Во всех аудиториях, задействованных для проведения письменного тура, должны быть часы, поскольку выполнение заданий требует </w:t>
      </w:r>
      <w:proofErr w:type="gramStart"/>
      <w:r w:rsidRPr="008711CB">
        <w:rPr>
          <w:rFonts w:ascii="Times New Roman" w:eastAsia="Times New Roman" w:hAnsi="Times New Roman" w:cs="Times New Roman"/>
          <w:sz w:val="24"/>
          <w:lang w:eastAsia="ru-RU"/>
        </w:rPr>
        <w:t>контроля за</w:t>
      </w:r>
      <w:proofErr w:type="gramEnd"/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 временем. 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В каждой аудитории должен быть компьютер и динамики (колонки) для прослушивания. В аудитории должна быть обеспечена хорошая акустика. Задание конкурса понимания устного текста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Для проведения лексико-грамматического теста  и конкурса письменной речи  не требуется специальных технических средств. Помимо необходимого количества комплектов заданий и листов для записи ответов в аудитории должны быть запасные ручки, запасные комплекты заданий и запасные листы для записи ответов. Для конкурса письменной речи необходима бумага для черновиков.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Всех участников желательно обеспечить капиллярными или </w:t>
      </w:r>
      <w:proofErr w:type="spellStart"/>
      <w:r w:rsidRPr="008711CB">
        <w:rPr>
          <w:rFonts w:ascii="Times New Roman" w:eastAsia="Times New Roman" w:hAnsi="Times New Roman" w:cs="Times New Roman"/>
          <w:sz w:val="24"/>
          <w:lang w:eastAsia="ru-RU"/>
        </w:rPr>
        <w:t>гелевыми</w:t>
      </w:r>
      <w:proofErr w:type="spellEnd"/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 ручками с чернилами черного цвета.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b/>
          <w:sz w:val="24"/>
          <w:lang w:eastAsia="ru-RU"/>
        </w:rPr>
        <w:t>Устный тур.</w:t>
      </w:r>
      <w:r w:rsidRPr="008711CB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Для проведения устного тура предусмотреть оборудование для аудио- или видеозаписи ответов участников. </w:t>
      </w:r>
    </w:p>
    <w:p w:rsidR="00276281" w:rsidRPr="008711CB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711CB">
        <w:rPr>
          <w:rFonts w:ascii="Times New Roman" w:eastAsia="Times New Roman" w:hAnsi="Times New Roman" w:cs="Times New Roman"/>
          <w:sz w:val="24"/>
          <w:lang w:eastAsia="ru-RU"/>
        </w:rPr>
        <w:t xml:space="preserve">При подготовке устного ответа участников необходимо обеспечить бумагой для черновиков. </w:t>
      </w:r>
    </w:p>
    <w:p w:rsidR="00276281" w:rsidRPr="00276281" w:rsidRDefault="00175BFB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75B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76281" w:rsidRPr="002762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Необходимое материально-техническое </w:t>
      </w:r>
      <w:r w:rsidR="00DC17BE" w:rsidRPr="00DC17B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оборудование</w:t>
      </w:r>
      <w:r w:rsidR="00276281" w:rsidRPr="002762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для выполнения заданий </w:t>
      </w:r>
      <w:r w:rsidR="008711CB" w:rsidRPr="002762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практического тура </w:t>
      </w:r>
      <w:r w:rsidR="00276281" w:rsidRPr="002762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школьного этапа олимпиады по основам безопасности жизнедеятельности.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61"/>
      </w:tblGrid>
      <w:tr w:rsidR="00276281" w:rsidRPr="00276281" w:rsidTr="005418FA">
        <w:trPr>
          <w:trHeight w:val="4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Название оборудования </w:t>
            </w:r>
          </w:p>
        </w:tc>
      </w:tr>
      <w:tr w:rsidR="00276281" w:rsidRPr="00276281" w:rsidTr="005418FA">
        <w:trPr>
          <w:trHeight w:val="3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Веревка Ø 10-11 мм </w:t>
            </w:r>
          </w:p>
        </w:tc>
      </w:tr>
      <w:tr w:rsidR="00276281" w:rsidRPr="00276281" w:rsidTr="005418FA">
        <w:trPr>
          <w:trHeight w:val="3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Веревка Ø 6 мм </w:t>
            </w:r>
          </w:p>
        </w:tc>
      </w:tr>
      <w:tr w:rsidR="00276281" w:rsidRPr="00276281" w:rsidTr="005418FA">
        <w:trPr>
          <w:trHeight w:val="47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Винтовки пневматические калибра не более 4,5 мм с дульной энергией более 3 Дж</w:t>
            </w:r>
            <w:r w:rsidR="00E00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 не более 7,5 Дж или винтовки пневматические калибра не более 4,5 мм с дульной энергией до 3 Дж* </w:t>
            </w:r>
          </w:p>
        </w:tc>
      </w:tr>
      <w:tr w:rsidR="00276281" w:rsidRPr="00276281" w:rsidTr="005418FA">
        <w:trPr>
          <w:trHeight w:val="4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Тир или помещение, специально приспособленное для спортивной стрельбы (при использовании винтовок с дульной энергией более 3, но не более 7,5 Дж) или </w:t>
            </w:r>
            <w:proofErr w:type="spellStart"/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пулеулавливатель</w:t>
            </w:r>
            <w:proofErr w:type="spellEnd"/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(при использовании винтовок с дульной энергией до 3 Дж)*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Пули к пневматической винтовке (4,5 мм)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Мишень № 8 (для стрельбы из пневматической винтовки с расстояния 10 м)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Модели массогабаритные стрелкового оружия (АКМ, АК-74, РПК, СВД, СКС, ПМ)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Противогазы гражданские ГП-7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Костюмы защитные (ОЗК, Л-1)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 гимнастический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Мячи теннисные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Таблички информационные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Стойки для обозначения мест выполнения заданий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Компас магнитный спортивный с ценой делений 2 градуса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Линейка (длина 40-50 см, цена деления 1 мм)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Транспортир полукруговой (цена деления 1 град</w:t>
            </w:r>
            <w:r w:rsidR="00E00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</w:t>
            </w: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Бинт широкий 14 см×7 м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Флажки сигнальные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Секундомер электронный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Карандаш простой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5418FA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Ручка шариковая че</w:t>
            </w:r>
            <w:r w:rsidR="00276281"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рного цвета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Блок для записей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Липкая лента (скотч широкий) </w:t>
            </w:r>
          </w:p>
        </w:tc>
      </w:tr>
      <w:tr w:rsidR="00276281" w:rsidRPr="00276281" w:rsidTr="005418FA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81" w:rsidRPr="00276281" w:rsidRDefault="00276281" w:rsidP="00276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Швейные хлопчатобумажные нитки (торговый номер 40-60) </w:t>
            </w:r>
          </w:p>
        </w:tc>
      </w:tr>
    </w:tbl>
    <w:p w:rsidR="00276281" w:rsidRPr="00276281" w:rsidRDefault="00276281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76281" w:rsidRPr="00276281" w:rsidRDefault="00276281" w:rsidP="001943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762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Необходимое материально-техническое </w:t>
      </w:r>
      <w:r w:rsidR="00DC17BE" w:rsidRPr="00DC17BE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276281">
        <w:rPr>
          <w:rFonts w:ascii="Times New Roman" w:eastAsia="Calibri" w:hAnsi="Times New Roman" w:cs="Times New Roman"/>
          <w:b/>
          <w:sz w:val="24"/>
          <w:szCs w:val="24"/>
        </w:rPr>
        <w:t xml:space="preserve"> для выполнения заданий </w:t>
      </w:r>
      <w:r w:rsidR="008711CB" w:rsidRPr="00276281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практического тура </w:t>
      </w:r>
      <w:r w:rsidRPr="00276281">
        <w:rPr>
          <w:rFonts w:ascii="Times New Roman" w:eastAsia="Calibri" w:hAnsi="Times New Roman" w:cs="Times New Roman"/>
          <w:b/>
          <w:sz w:val="24"/>
          <w:szCs w:val="24"/>
        </w:rPr>
        <w:t>школьного этапа олимпиады по физической культуре.</w:t>
      </w:r>
    </w:p>
    <w:p w:rsidR="008711CB" w:rsidRDefault="00276281" w:rsidP="001943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281">
        <w:rPr>
          <w:rFonts w:ascii="Times New Roman" w:eastAsia="Calibri" w:hAnsi="Times New Roman" w:cs="Times New Roman"/>
          <w:sz w:val="24"/>
          <w:szCs w:val="24"/>
        </w:rPr>
        <w:t>Для проведения практ</w:t>
      </w:r>
      <w:r w:rsidR="005418FA">
        <w:rPr>
          <w:rFonts w:ascii="Times New Roman" w:eastAsia="Calibri" w:hAnsi="Times New Roman" w:cs="Times New Roman"/>
          <w:sz w:val="24"/>
          <w:szCs w:val="24"/>
        </w:rPr>
        <w:t>ических испытаний</w:t>
      </w:r>
      <w:r w:rsidRPr="00276281">
        <w:rPr>
          <w:rFonts w:ascii="Times New Roman" w:eastAsia="Calibri" w:hAnsi="Times New Roman" w:cs="Times New Roman"/>
          <w:sz w:val="24"/>
          <w:szCs w:val="24"/>
        </w:rPr>
        <w:t xml:space="preserve"> предусмотреть следующее оборудование: </w:t>
      </w:r>
    </w:p>
    <w:p w:rsidR="008711CB" w:rsidRDefault="008711CB" w:rsidP="002762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>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</w:t>
      </w:r>
      <w:r w:rsidR="005418FA">
        <w:rPr>
          <w:rFonts w:ascii="Times New Roman" w:eastAsia="Calibri" w:hAnsi="Times New Roman" w:cs="Times New Roman"/>
          <w:sz w:val="24"/>
          <w:szCs w:val="24"/>
        </w:rPr>
        <w:t>езопасности шириной не менее 1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 метра, полностью свободная от посторонних предметов; </w:t>
      </w:r>
    </w:p>
    <w:p w:rsidR="008711CB" w:rsidRDefault="008711CB" w:rsidP="002762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площадка со специальной разметкой для игры в гандбол, футбол или </w:t>
      </w:r>
      <w:proofErr w:type="spellStart"/>
      <w:r w:rsidR="00276281" w:rsidRPr="00276281">
        <w:rPr>
          <w:rFonts w:ascii="Times New Roman" w:eastAsia="Calibri" w:hAnsi="Times New Roman" w:cs="Times New Roman"/>
          <w:sz w:val="24"/>
          <w:szCs w:val="24"/>
        </w:rPr>
        <w:t>флорбол</w:t>
      </w:r>
      <w:proofErr w:type="spellEnd"/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 (для проведения конкурсного испытания по гандболу, футболу или </w:t>
      </w:r>
      <w:proofErr w:type="spellStart"/>
      <w:r w:rsidR="00276281" w:rsidRPr="00276281">
        <w:rPr>
          <w:rFonts w:ascii="Times New Roman" w:eastAsia="Calibri" w:hAnsi="Times New Roman" w:cs="Times New Roman"/>
          <w:sz w:val="24"/>
          <w:szCs w:val="24"/>
        </w:rPr>
        <w:t>флорболу</w:t>
      </w:r>
      <w:proofErr w:type="spellEnd"/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). Вокруг площадки должна иметься зона безопасности шириной не менее 1 метра, полностью свободная от посторонних предметов. </w:t>
      </w:r>
    </w:p>
    <w:p w:rsidR="008711CB" w:rsidRDefault="008711CB" w:rsidP="002762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ворота размером 3×2 метра, ворота для </w:t>
      </w:r>
      <w:proofErr w:type="spellStart"/>
      <w:r w:rsidR="00276281" w:rsidRPr="00276281">
        <w:rPr>
          <w:rFonts w:ascii="Times New Roman" w:eastAsia="Calibri" w:hAnsi="Times New Roman" w:cs="Times New Roman"/>
          <w:sz w:val="24"/>
          <w:szCs w:val="24"/>
        </w:rPr>
        <w:t>флорбола</w:t>
      </w:r>
      <w:proofErr w:type="spellEnd"/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, клюшки и мячи для игры в </w:t>
      </w:r>
      <w:proofErr w:type="spellStart"/>
      <w:r w:rsidR="00276281" w:rsidRPr="00276281">
        <w:rPr>
          <w:rFonts w:ascii="Times New Roman" w:eastAsia="Calibri" w:hAnsi="Times New Roman" w:cs="Times New Roman"/>
          <w:sz w:val="24"/>
          <w:szCs w:val="24"/>
        </w:rPr>
        <w:t>флорбол</w:t>
      </w:r>
      <w:proofErr w:type="spellEnd"/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, необходимое количество гандбольных, футбольных мячей, фишек-ориентиров, стоек; </w:t>
      </w:r>
    </w:p>
    <w:p w:rsidR="008711CB" w:rsidRDefault="008711CB" w:rsidP="002762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площадка со специальной разметкой для игры в баскетбол или волейбол. </w:t>
      </w:r>
      <w:r w:rsidRPr="00276281">
        <w:rPr>
          <w:rFonts w:ascii="Times New Roman" w:eastAsia="Calibri" w:hAnsi="Times New Roman" w:cs="Times New Roman"/>
          <w:sz w:val="24"/>
          <w:szCs w:val="24"/>
        </w:rPr>
        <w:t>Баскетбольные щиты с кольцами или волейбольные стойки с натянутой волейбольной сеткой, необходимое количество баскетбольных (волейбольных) мячей, фишек-ориентиров, стоек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>Вокруг площадки должна иметься зона безопасности шириной не менее 1 метра, полностью сво</w:t>
      </w:r>
      <w:r>
        <w:rPr>
          <w:rFonts w:ascii="Times New Roman" w:eastAsia="Calibri" w:hAnsi="Times New Roman" w:cs="Times New Roman"/>
          <w:sz w:val="24"/>
          <w:szCs w:val="24"/>
        </w:rPr>
        <w:t>бодная от посторонних предметов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711CB" w:rsidRDefault="008711CB" w:rsidP="002762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>легкоатлетический стадион с беговой дорожкой 400 м</w:t>
      </w:r>
      <w:r w:rsidR="005418FA">
        <w:rPr>
          <w:rFonts w:ascii="Times New Roman" w:eastAsia="Calibri" w:hAnsi="Times New Roman" w:cs="Times New Roman"/>
          <w:sz w:val="24"/>
          <w:szCs w:val="24"/>
        </w:rPr>
        <w:t>етров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 (200 м</w:t>
      </w:r>
      <w:r w:rsidR="005418FA">
        <w:rPr>
          <w:rFonts w:ascii="Times New Roman" w:eastAsia="Calibri" w:hAnsi="Times New Roman" w:cs="Times New Roman"/>
          <w:sz w:val="24"/>
          <w:szCs w:val="24"/>
        </w:rPr>
        <w:t>етров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>) по кругу или манеж с беговой дорожкой 200 метров (для провед</w:t>
      </w:r>
      <w:r w:rsidR="005418FA">
        <w:rPr>
          <w:rFonts w:ascii="Times New Roman" w:eastAsia="Calibri" w:hAnsi="Times New Roman" w:cs="Times New Roman"/>
          <w:sz w:val="24"/>
          <w:szCs w:val="24"/>
        </w:rPr>
        <w:t>ения конкурсного испытания по ле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 xml:space="preserve">гкой атлетике); </w:t>
      </w:r>
    </w:p>
    <w:p w:rsidR="00175BFB" w:rsidRPr="00276281" w:rsidRDefault="008711CB" w:rsidP="0027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6281" w:rsidRPr="00276281">
        <w:rPr>
          <w:rFonts w:ascii="Times New Roman" w:eastAsia="Calibri" w:hAnsi="Times New Roman" w:cs="Times New Roman"/>
          <w:sz w:val="24"/>
          <w:szCs w:val="24"/>
        </w:rPr>
        <w:t>контрольно-измерительные приспособления (рулетка на 15 метр</w:t>
      </w:r>
      <w:r w:rsidR="00872D8A">
        <w:rPr>
          <w:rFonts w:ascii="Times New Roman" w:eastAsia="Calibri" w:hAnsi="Times New Roman" w:cs="Times New Roman"/>
          <w:sz w:val="24"/>
          <w:szCs w:val="24"/>
        </w:rPr>
        <w:t>ов; секундомеры; калькуляторы).</w:t>
      </w:r>
    </w:p>
    <w:p w:rsidR="00175BFB" w:rsidRPr="00276281" w:rsidRDefault="00175BFB" w:rsidP="008C176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5BFB" w:rsidRPr="00276281" w:rsidSect="005418F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D5" w:rsidRDefault="001401D5" w:rsidP="00175BFB">
      <w:pPr>
        <w:spacing w:after="0" w:line="240" w:lineRule="auto"/>
      </w:pPr>
      <w:r>
        <w:separator/>
      </w:r>
    </w:p>
  </w:endnote>
  <w:endnote w:type="continuationSeparator" w:id="0">
    <w:p w:rsidR="001401D5" w:rsidRDefault="001401D5" w:rsidP="0017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D5" w:rsidRDefault="001401D5" w:rsidP="00175BFB">
      <w:pPr>
        <w:spacing w:after="0" w:line="240" w:lineRule="auto"/>
      </w:pPr>
      <w:r>
        <w:separator/>
      </w:r>
    </w:p>
  </w:footnote>
  <w:footnote w:type="continuationSeparator" w:id="0">
    <w:p w:rsidR="001401D5" w:rsidRDefault="001401D5" w:rsidP="0017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85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7BD8" w:rsidRPr="00720337" w:rsidRDefault="006C7BD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03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03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03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7E6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203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7BD8" w:rsidRDefault="006C7B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A4F1A"/>
    <w:multiLevelType w:val="hybridMultilevel"/>
    <w:tmpl w:val="A8BCA470"/>
    <w:lvl w:ilvl="0" w:tplc="D0AA9A20">
      <w:start w:val="3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C3D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ECD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25A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48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C9A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885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028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EED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237EBE"/>
    <w:multiLevelType w:val="multilevel"/>
    <w:tmpl w:val="16F6210A"/>
    <w:lvl w:ilvl="0">
      <w:start w:val="3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8670C0"/>
    <w:multiLevelType w:val="hybridMultilevel"/>
    <w:tmpl w:val="68BEDE04"/>
    <w:lvl w:ilvl="0" w:tplc="24228A7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E7B3A77"/>
    <w:multiLevelType w:val="hybridMultilevel"/>
    <w:tmpl w:val="7908BBE4"/>
    <w:lvl w:ilvl="0" w:tplc="994EE7D6">
      <w:start w:val="2"/>
      <w:numFmt w:val="decimal"/>
      <w:lvlText w:val="%1."/>
      <w:lvlJc w:val="left"/>
      <w:pPr>
        <w:ind w:left="14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FB"/>
    <w:rsid w:val="00060087"/>
    <w:rsid w:val="001340D5"/>
    <w:rsid w:val="00136CAE"/>
    <w:rsid w:val="001401D5"/>
    <w:rsid w:val="00175BFB"/>
    <w:rsid w:val="00194338"/>
    <w:rsid w:val="001C0896"/>
    <w:rsid w:val="0026202F"/>
    <w:rsid w:val="00276281"/>
    <w:rsid w:val="003A0254"/>
    <w:rsid w:val="00485410"/>
    <w:rsid w:val="004D5B62"/>
    <w:rsid w:val="005055DA"/>
    <w:rsid w:val="005418FA"/>
    <w:rsid w:val="005A0458"/>
    <w:rsid w:val="005A3F74"/>
    <w:rsid w:val="00615F64"/>
    <w:rsid w:val="006C7BD8"/>
    <w:rsid w:val="006D2882"/>
    <w:rsid w:val="00720337"/>
    <w:rsid w:val="00797D51"/>
    <w:rsid w:val="007C05F3"/>
    <w:rsid w:val="008711CB"/>
    <w:rsid w:val="00872D8A"/>
    <w:rsid w:val="008C176F"/>
    <w:rsid w:val="00966E79"/>
    <w:rsid w:val="009E54EE"/>
    <w:rsid w:val="00A1259B"/>
    <w:rsid w:val="00AC4C3E"/>
    <w:rsid w:val="00CF5AE3"/>
    <w:rsid w:val="00D17E61"/>
    <w:rsid w:val="00D74857"/>
    <w:rsid w:val="00D75D46"/>
    <w:rsid w:val="00DC17BE"/>
    <w:rsid w:val="00E00C60"/>
    <w:rsid w:val="00E11081"/>
    <w:rsid w:val="00ED5A09"/>
    <w:rsid w:val="00F217FF"/>
    <w:rsid w:val="00F776EC"/>
    <w:rsid w:val="00F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75BFB"/>
    <w:pPr>
      <w:widowControl w:val="0"/>
      <w:suppressAutoHyphens/>
      <w:autoSpaceDE w:val="0"/>
      <w:spacing w:before="200" w:after="0" w:line="252" w:lineRule="auto"/>
      <w:ind w:left="80" w:firstLine="520"/>
      <w:jc w:val="both"/>
    </w:pPr>
    <w:rPr>
      <w:rFonts w:ascii="Arial" w:eastAsia="Arial" w:hAnsi="Arial" w:cs="Arial"/>
      <w:kern w:val="1"/>
      <w:lang w:eastAsia="ar-SA"/>
    </w:rPr>
  </w:style>
  <w:style w:type="paragraph" w:styleId="a3">
    <w:name w:val="Body Text"/>
    <w:basedOn w:val="a"/>
    <w:link w:val="a4"/>
    <w:rsid w:val="00175BF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75BF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175BFB"/>
    <w:pPr>
      <w:spacing w:after="0" w:line="259" w:lineRule="auto"/>
      <w:ind w:left="85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175BF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175BF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5">
    <w:name w:val="List Paragraph"/>
    <w:basedOn w:val="a"/>
    <w:uiPriority w:val="34"/>
    <w:qFormat/>
    <w:rsid w:val="00175B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7BD8"/>
  </w:style>
  <w:style w:type="paragraph" w:styleId="a8">
    <w:name w:val="footer"/>
    <w:basedOn w:val="a"/>
    <w:link w:val="a9"/>
    <w:uiPriority w:val="99"/>
    <w:unhideWhenUsed/>
    <w:rsid w:val="006C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75BFB"/>
    <w:pPr>
      <w:widowControl w:val="0"/>
      <w:suppressAutoHyphens/>
      <w:autoSpaceDE w:val="0"/>
      <w:spacing w:before="200" w:after="0" w:line="252" w:lineRule="auto"/>
      <w:ind w:left="80" w:firstLine="520"/>
      <w:jc w:val="both"/>
    </w:pPr>
    <w:rPr>
      <w:rFonts w:ascii="Arial" w:eastAsia="Arial" w:hAnsi="Arial" w:cs="Arial"/>
      <w:kern w:val="1"/>
      <w:lang w:eastAsia="ar-SA"/>
    </w:rPr>
  </w:style>
  <w:style w:type="paragraph" w:styleId="a3">
    <w:name w:val="Body Text"/>
    <w:basedOn w:val="a"/>
    <w:link w:val="a4"/>
    <w:rsid w:val="00175BF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75BF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175BFB"/>
    <w:pPr>
      <w:spacing w:after="0" w:line="259" w:lineRule="auto"/>
      <w:ind w:left="85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175BF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175BF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5">
    <w:name w:val="List Paragraph"/>
    <w:basedOn w:val="a"/>
    <w:uiPriority w:val="34"/>
    <w:qFormat/>
    <w:rsid w:val="00175B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7BD8"/>
  </w:style>
  <w:style w:type="paragraph" w:styleId="a8">
    <w:name w:val="footer"/>
    <w:basedOn w:val="a"/>
    <w:link w:val="a9"/>
    <w:uiPriority w:val="99"/>
    <w:unhideWhenUsed/>
    <w:rsid w:val="006C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2023-09-21T09:19:00Z</dcterms:created>
  <dcterms:modified xsi:type="dcterms:W3CDTF">2023-09-21T09:19:00Z</dcterms:modified>
</cp:coreProperties>
</file>